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15,1-11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irakatsi nautzuen Berri Ona oroitarazten dautzuet ;</w:t>
      </w:r>
      <w:br/>
      <w:r>
        <w:rPr>
          <w:rStyle w:val="Normal"/>
        </w:rPr>
        <w:t xml:space="preserve">onartu zinuten, hari atxikiak zaudezte.</w:t>
      </w:r>
      <w:br/>
      <w:r>
        <w:rPr>
          <w:rStyle w:val="Normal"/>
        </w:rPr>
        <w:t xml:space="preserve">Eta harek salbatzen zaituzte,</w:t>
      </w:r>
      <w:br/>
      <w:r>
        <w:rPr>
          <w:rStyle w:val="Normal"/>
        </w:rPr>
        <w:t xml:space="preserve">nik irakatsi nautzuen bezala begiratzen baduzue ;</w:t>
      </w:r>
      <w:br/>
      <w:r>
        <w:rPr>
          <w:rStyle w:val="Normal"/>
        </w:rPr>
        <w:t xml:space="preserve">bestela alferrik sinetsi duzue.</w:t>
      </w:r>
      <w:br/>
      <w:r>
        <w:rPr>
          <w:rStyle w:val="Normal"/>
        </w:rPr>
        <w:t xml:space="preserve">Lehen lehenik, hau ekarri dautzuet,</w:t>
      </w:r>
      <w:br/>
      <w:r>
        <w:rPr>
          <w:rStyle w:val="Normal"/>
        </w:rPr>
        <w:t xml:space="preserve">nihaurek ukan nuena:</w:t>
      </w:r>
      <w:br/>
      <w:r>
        <w:rPr>
          <w:rStyle w:val="Normal"/>
        </w:rPr>
        <w:t xml:space="preserve">Kristo gure bekatuengatik hil da, Liburu Sainduek erran bezala ;</w:t>
      </w:r>
      <w:br/>
      <w:r>
        <w:rPr>
          <w:rStyle w:val="Normal"/>
        </w:rPr>
        <w:t xml:space="preserve">ehortzi dute eta hirugarren egunean piztu da,</w:t>
      </w:r>
      <w:br/>
      <w:r>
        <w:rPr>
          <w:rStyle w:val="Normal"/>
        </w:rPr>
        <w:t xml:space="preserve">Liburu Sainduek erran bezala.</w:t>
      </w:r>
      <w:br/>
      <w:r>
        <w:rPr>
          <w:rStyle w:val="Normal"/>
        </w:rPr>
        <w:t xml:space="preserve">Petriri agertu zaio, eta gero Hamabieri.</w:t>
      </w:r>
      <w:br/>
      <w:r>
        <w:rPr>
          <w:rStyle w:val="Normal"/>
        </w:rPr>
        <w:t xml:space="preserve">Gero, aldian bostehun baino gehiago haurrideri agertu zaiote ;</w:t>
      </w:r>
      <w:br/>
      <w:r>
        <w:rPr>
          <w:rStyle w:val="Normal"/>
        </w:rPr>
        <w:t xml:space="preserve">heietarik gehienak bizirik dira oraino, zenbait hil badira ere :</w:t>
      </w:r>
      <w:br/>
      <w:r>
        <w:rPr>
          <w:rStyle w:val="Normal"/>
        </w:rPr>
        <w:t xml:space="preserve">Gero, Jakoberi agertu zaio, eta ondotik apostolu guzieri.</w:t>
      </w:r>
      <w:br/>
      <w:r>
        <w:rPr>
          <w:rStyle w:val="Normal"/>
        </w:rPr>
        <w:t xml:space="preserve">Azkenekotz, neri ere agertu zait,</w:t>
      </w:r>
      <w:br/>
      <w:r>
        <w:rPr>
          <w:rStyle w:val="Normal"/>
        </w:rPr>
        <w:t xml:space="preserve">tenorea baino lehen sortu haurra bezalakoa naizen huni.</w:t>
      </w:r>
      <w:br/>
      <w:r>
        <w:rPr>
          <w:rStyle w:val="Normal"/>
        </w:rPr>
        <w:t xml:space="preserve">Alabainan, Apostoluetan ttipiena naiz,</w:t>
      </w:r>
      <w:br/>
      <w:r>
        <w:rPr>
          <w:rStyle w:val="Normal"/>
        </w:rPr>
        <w:t xml:space="preserve">apostolu izenik ere merezi ez duena,</w:t>
      </w:r>
      <w:br/>
      <w:r>
        <w:rPr>
          <w:rStyle w:val="Normal"/>
        </w:rPr>
        <w:t xml:space="preserve">Jainkoaren Eliza pertsegitu dutalakotz.</w:t>
      </w:r>
      <w:br/>
      <w:r>
        <w:rPr>
          <w:rStyle w:val="Normal"/>
        </w:rPr>
        <w:t xml:space="preserve">Bainan, naizen hau, Jainkoak bere graziaz egin nau,</w:t>
      </w:r>
      <w:br/>
      <w:r>
        <w:rPr>
          <w:rStyle w:val="Normal"/>
        </w:rPr>
        <w:t xml:space="preserve">eta haren grazia ez da fruiturik gabea izan nere baitan.</w:t>
      </w:r>
      <w:br/>
      <w:r>
        <w:rPr>
          <w:rStyle w:val="Normal"/>
        </w:rPr>
        <w:t xml:space="preserve">Beste guziek baino lan gehiago egin dut :</w:t>
      </w:r>
      <w:br/>
      <w:r>
        <w:rPr>
          <w:rStyle w:val="Normal"/>
        </w:rPr>
        <w:t xml:space="preserve">egia erran, ez nik, bainan Jainkoaren graziak nerekin.</w:t>
      </w:r>
      <w:br/>
      <w:r>
        <w:rPr>
          <w:rStyle w:val="Normal"/>
        </w:rPr>
        <w:t xml:space="preserve">Dena den, bai heiek eta bai nik, hori dugu predikatzen,</w:t>
      </w:r>
      <w:br/>
      <w:r>
        <w:rPr>
          <w:rStyle w:val="Normal"/>
        </w:rPr>
        <w:t xml:space="preserve">eta hori da zuek sinetsi duzuena.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Korintiarreri 1a : 15, 1-8 .11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irakatsi nautzuen Berri Ona oroitarazten dautzuet ;</w:t>
      </w:r>
      <w:br/>
      <w:r>
        <w:rPr>
          <w:rStyle w:val="Normal"/>
        </w:rPr>
        <w:t xml:space="preserve">onartu zinuten, hari atxikiak zaudezte.</w:t>
      </w:r>
      <w:br/>
      <w:r>
        <w:rPr>
          <w:rStyle w:val="Normal"/>
        </w:rPr>
        <w:t xml:space="preserve">Eta harek salbatzen zaituzte,</w:t>
      </w:r>
      <w:br/>
      <w:r>
        <w:rPr>
          <w:rStyle w:val="Normal"/>
        </w:rPr>
        <w:t xml:space="preserve">nik irakatsi nautzuen bezala begiratzen baduzue;</w:t>
      </w:r>
      <w:br/>
      <w:r>
        <w:rPr>
          <w:rStyle w:val="Normal"/>
        </w:rPr>
        <w:t xml:space="preserve">bestela alferrik sinetsi duzue.</w:t>
      </w:r>
      <w:br/>
      <w:r>
        <w:rPr>
          <w:rStyle w:val="Normal"/>
        </w:rPr>
        <w:t xml:space="preserve">Lehen lehenik, hau ekarri dautzuet,</w:t>
      </w:r>
      <w:br/>
      <w:r>
        <w:rPr>
          <w:rStyle w:val="Normal"/>
        </w:rPr>
        <w:t xml:space="preserve">nihaurek ukan nuena:</w:t>
      </w:r>
      <w:br/>
      <w:r>
        <w:rPr>
          <w:rStyle w:val="Normal"/>
        </w:rPr>
        <w:t xml:space="preserve">Kristo gure bekatuengatik hil da, Liburu Sainduek erran bezala;</w:t>
      </w:r>
      <w:br/>
      <w:r>
        <w:rPr>
          <w:rStyle w:val="Normal"/>
        </w:rPr>
        <w:t xml:space="preserve">ehortzi dute eta hirugarren egunean piztu da,</w:t>
      </w:r>
      <w:br/>
      <w:r>
        <w:rPr>
          <w:rStyle w:val="Normal"/>
        </w:rPr>
        <w:t xml:space="preserve">Liburu Sainduek erran bezala.</w:t>
      </w:r>
      <w:br/>
      <w:r>
        <w:rPr>
          <w:rStyle w:val="Normal"/>
        </w:rPr>
        <w:t xml:space="preserve">Petriri agertu zaio, eta gero Hamabieri.</w:t>
      </w:r>
      <w:br/>
      <w:r>
        <w:rPr>
          <w:rStyle w:val="Normal"/>
        </w:rPr>
        <w:t xml:space="preserve">Gero, aldian bostehun baino gehiago haurrideri agertu zaiote;</w:t>
      </w:r>
      <w:br/>
      <w:r>
        <w:rPr>
          <w:rStyle w:val="Normal"/>
        </w:rPr>
        <w:t xml:space="preserve">heietarik gehienak bizirik dira oraino, zenbait hil badira ere:</w:t>
      </w:r>
      <w:br/>
      <w:r>
        <w:rPr>
          <w:rStyle w:val="Normal"/>
        </w:rPr>
        <w:t xml:space="preserve">Gero, Jakoberi agertu zaio, eta ondotik apostolu guzieri.</w:t>
      </w:r>
      <w:br/>
      <w:r>
        <w:rPr>
          <w:rStyle w:val="Normal"/>
        </w:rPr>
        <w:t xml:space="preserve">Azkenekotz, neri ere agertu zait,</w:t>
      </w:r>
      <w:br/>
      <w:r>
        <w:rPr>
          <w:rStyle w:val="Normal"/>
        </w:rPr>
        <w:t xml:space="preserve">tenorea baino lehen sortu haurra bezalakoa naizen huni.</w:t>
      </w:r>
      <w:br/>
      <w:r>
        <w:rPr>
          <w:rStyle w:val="Normal"/>
        </w:rPr>
        <w:t xml:space="preserve">Dena den, bai heiek eta bai nik, hori dugu predikatzen,</w:t>
      </w:r>
      <w:br/>
      <w:r>
        <w:rPr>
          <w:rStyle w:val="Normal"/>
        </w:rPr>
        <w:t xml:space="preserve">eta hori da zuek sinetsi duzuena.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2026-10-24T16:07:15+00:00</dcterms:created>
  <dcterms:modified xsi:type="dcterms:W3CDTF">2026-10-24T16:07:15+00:00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