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Habakuk profetaren liburutik 1, 2-3 : 2, 2-4.</w:t>
      </w:r>
      <w:br/>
      <w:r>
        <w:rPr>
          <w:rStyle w:val="Normal"/>
        </w:rPr>
        <w:t xml:space="preserve">“ Noiz arte, Jauna, ari behar dut zuri deiadarka,</w:t>
      </w:r>
      <w:br/>
      <w:r>
        <w:rPr>
          <w:rStyle w:val="Normal"/>
        </w:rPr>
        <w:t xml:space="preserve">zuk entzun gabe,</w:t>
      </w:r>
      <w:br/>
      <w:r>
        <w:rPr>
          <w:rStyle w:val="Normal"/>
        </w:rPr>
        <w:t xml:space="preserve">noiz arte oihuka gogorkeriaren kontra, zuk salbatu gabe ?</w:t>
      </w:r>
      <w:br/>
      <w:r>
        <w:rPr>
          <w:rStyle w:val="Normal"/>
        </w:rPr>
        <w:t xml:space="preserve">Zergatik ikusarazten dautazu hoinbeste bidegabekeria ?</w:t>
      </w:r>
      <w:br/>
      <w:r>
        <w:rPr>
          <w:rStyle w:val="Normal"/>
        </w:rPr>
        <w:t xml:space="preserve">Nola egon zintezke gure miseriari beha ?</w:t>
      </w:r>
      <w:br/>
      <w:r>
        <w:rPr>
          <w:rStyle w:val="Normal"/>
        </w:rPr>
        <w:t xml:space="preserve">Nere aitzinean, harrapaketa eta indarkeria,</w:t>
      </w:r>
      <w:br/>
      <w:r>
        <w:rPr>
          <w:rStyle w:val="Normal"/>
        </w:rPr>
        <w:t xml:space="preserve">hasarreak eta borrokak nonahi.”</w:t>
      </w:r>
      <w:br/>
      <w:r>
        <w:rPr>
          <w:rStyle w:val="Normal"/>
        </w:rPr>
        <w:t xml:space="preserve">Orduan, Jaunak ihardetsi zautan :</w:t>
      </w:r>
      <w:br/>
      <w:r>
        <w:rPr>
          <w:rStyle w:val="Normal"/>
        </w:rPr>
        <w:t xml:space="preserve">“ Izkiria zazu agertuko dautzutana,</w:t>
      </w:r>
      <w:br/>
      <w:r>
        <w:rPr>
          <w:rStyle w:val="Normal"/>
        </w:rPr>
        <w:t xml:space="preserve">ezar taulatxoetan, errexki irakurtzeko gisan.</w:t>
      </w:r>
      <w:br/>
      <w:r>
        <w:rPr>
          <w:rStyle w:val="Normal"/>
        </w:rPr>
        <w:t xml:space="preserve">Ikuskari hau ez da beteko, epea burutu arte :</w:t>
      </w:r>
      <w:br/>
      <w:r>
        <w:rPr>
          <w:rStyle w:val="Normal"/>
        </w:rPr>
        <w:t xml:space="preserve">Bainan badoa bere helbururat, ez du huts eginen.</w:t>
      </w:r>
      <w:br/>
      <w:r>
        <w:rPr>
          <w:rStyle w:val="Normal"/>
        </w:rPr>
        <w:t xml:space="preserve">Luzatzen badu, zu zaude zain, bai etorriko da, bere orduan.</w:t>
      </w:r>
      <w:br/>
      <w:r>
        <w:rPr>
          <w:rStyle w:val="Normal"/>
        </w:rPr>
        <w:t xml:space="preserve">Lotsagabeak ez du arima xuxena,</w:t>
      </w:r>
      <w:br/>
      <w:r>
        <w:rPr>
          <w:rStyle w:val="Normal"/>
        </w:rPr>
        <w:t xml:space="preserve">Zintzoa, aldiz, bere leialtasunari esker biziko da.”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2026-10-24T04:51:39+00:00</dcterms:created>
  <dcterms:modified xsi:type="dcterms:W3CDTF">2026-10-24T04:51:39+00:00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