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5-10.</w:t>
      </w:r>
      <w:br/>
      <w:r>
        <w:rPr>
          <w:rStyle w:val="Normal"/>
        </w:rPr>
        <w:t xml:space="preserve">Apostoluek erran zioten Jaunari :</w:t>
      </w:r>
      <w:br/>
      <w:r>
        <w:rPr>
          <w:rStyle w:val="Normal"/>
        </w:rPr>
        <w:t xml:space="preserve">“ Emenda zazu fedea gure baitan.”</w:t>
      </w:r>
      <w:br/>
      <w:r>
        <w:rPr>
          <w:rStyle w:val="Normal"/>
        </w:rPr>
        <w:t xml:space="preserve">Jaunak ihardetsi zioten :</w:t>
      </w:r>
      <w:br/>
      <w:r>
        <w:rPr>
          <w:rStyle w:val="Normal"/>
        </w:rPr>
        <w:t xml:space="preserve">“ Mustarda hazia bezainbateko fedea bazinute,</w:t>
      </w:r>
      <w:br/>
      <w:r>
        <w:rPr>
          <w:rStyle w:val="Normal"/>
        </w:rPr>
        <w:t xml:space="preserve">pikondo huni erran zinezokete : ‘ Atera hadi eta landa itsasoan ’,</w:t>
      </w:r>
      <w:br/>
      <w:r>
        <w:rPr>
          <w:rStyle w:val="Normal"/>
        </w:rPr>
        <w:t xml:space="preserve">zuek errana eginen luke.</w:t>
      </w:r>
      <w:br/>
      <w:r>
        <w:rPr>
          <w:rStyle w:val="Normal"/>
        </w:rPr>
        <w:t xml:space="preserve">Zuetarik nork, mutila iraulden edo abere zain arizan eta</w:t>
      </w:r>
      <w:br/>
      <w:r>
        <w:rPr>
          <w:rStyle w:val="Normal"/>
        </w:rPr>
        <w:t xml:space="preserve">etxeratzen denean, erranen dio :</w:t>
      </w:r>
      <w:br/>
      <w:r>
        <w:rPr>
          <w:rStyle w:val="Normal"/>
        </w:rPr>
        <w:t xml:space="preserve">‘ Hator berehala mahainerat’ ?</w:t>
      </w:r>
      <w:br/>
      <w:r>
        <w:rPr>
          <w:rStyle w:val="Normal"/>
        </w:rPr>
        <w:t xml:space="preserve">Ez ote dio erranen :</w:t>
      </w:r>
      <w:br/>
      <w:r>
        <w:rPr>
          <w:rStyle w:val="Normal"/>
        </w:rPr>
        <w:t xml:space="preserve">‘ Presta zadak afaria, alda hadi ene zerbitzatzeko, nik jan eta edan arte.</w:t>
      </w:r>
      <w:br/>
      <w:r>
        <w:rPr>
          <w:rStyle w:val="Normal"/>
        </w:rPr>
        <w:t xml:space="preserve">Gero janen eta edanen duk hik.’</w:t>
      </w:r>
      <w:br/>
      <w:r>
        <w:rPr>
          <w:rStyle w:val="Normal"/>
        </w:rPr>
        <w:t xml:space="preserve">Mutilari eskerrik zor ote dio, manatua egin duelakotz ?</w:t>
      </w:r>
      <w:br/>
      <w:r>
        <w:rPr>
          <w:rStyle w:val="Normal"/>
        </w:rPr>
        <w:t xml:space="preserve">Zuek ere berdin, manatua zaitzuen guzia egin eta errazue :</w:t>
      </w:r>
      <w:br/>
      <w:r>
        <w:rPr>
          <w:rStyle w:val="Normal"/>
        </w:rPr>
        <w:t xml:space="preserve">‘ Mutil batzu baizik ez gira: egin behar ginuena egin dugu’.”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2026-07-23T13:10:11+00:00</dcterms:created>
  <dcterms:modified xsi:type="dcterms:W3CDTF">2026-07-23T13:10:11+00:00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