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16, 19-31.</w:t>
      </w:r>
      <w:br/>
      <w:r>
        <w:rPr>
          <w:rStyle w:val="Normal"/>
        </w:rPr>
        <w:t xml:space="preserve">Jesusek erran zuen parabola hau :</w:t>
      </w:r>
      <w:br/>
      <w:r>
        <w:rPr>
          <w:rStyle w:val="Normal"/>
        </w:rPr>
        <w:t xml:space="preserve">“ Bazen gizon aberats bat, purpuraz eta liho finez jaunzten zena</w:t>
      </w:r>
      <w:br/>
      <w:r>
        <w:rPr>
          <w:rStyle w:val="Normal"/>
        </w:rPr>
        <w:t xml:space="preserve">eta egun guziz bazkari ederrik egiten zuena.</w:t>
      </w:r>
      <w:br/>
      <w:r>
        <w:rPr>
          <w:rStyle w:val="Normal"/>
        </w:rPr>
        <w:t xml:space="preserve">Lazaro izeneko eskale bat</w:t>
      </w:r>
      <w:br/>
      <w:r>
        <w:rPr>
          <w:rStyle w:val="Normal"/>
        </w:rPr>
        <w:t xml:space="preserve">haren ate ondoan etzanik egoiten zen, zauriz estalia.</w:t>
      </w:r>
      <w:br/>
      <w:r>
        <w:rPr>
          <w:rStyle w:val="Normal"/>
        </w:rPr>
        <w:t xml:space="preserve">Nahiko zuen aberatsaren mahainetik erortzen zenaz ase ;</w:t>
      </w:r>
      <w:br/>
      <w:r>
        <w:rPr>
          <w:rStyle w:val="Normal"/>
        </w:rPr>
        <w:t xml:space="preserve">zakurrak, bai, etortzen zitzaizkion zaurien milikatzera.</w:t>
      </w:r>
      <w:br/>
      <w:r>
        <w:rPr>
          <w:rStyle w:val="Normal"/>
        </w:rPr>
        <w:t xml:space="preserve">Hil zen behartsua, eta aingeruek Abrahamen ondorat ereman zuten.</w:t>
      </w:r>
      <w:br/>
      <w:r>
        <w:rPr>
          <w:rStyle w:val="Normal"/>
        </w:rPr>
        <w:t xml:space="preserve">Hil zen aberatsa ere, eta ehortzi zuten.</w:t>
      </w:r>
      <w:br/>
      <w:r>
        <w:rPr>
          <w:rStyle w:val="Normal"/>
        </w:rPr>
        <w:t xml:space="preserve">Hilen egoitzan oinazetan zagola,</w:t>
      </w:r>
      <w:br/>
      <w:r>
        <w:rPr>
          <w:rStyle w:val="Normal"/>
        </w:rPr>
        <w:t xml:space="preserve">begiak altxatu eta Abraham ikusi zuen urrunetik,</w:t>
      </w:r>
      <w:br/>
      <w:r>
        <w:rPr>
          <w:rStyle w:val="Normal"/>
        </w:rPr>
        <w:t xml:space="preserve">eta Lazaro haren ondoan.</w:t>
      </w:r>
      <w:br/>
      <w:r>
        <w:rPr>
          <w:rStyle w:val="Normal"/>
        </w:rPr>
        <w:t xml:space="preserve">Orduan oihu egin zion :</w:t>
      </w:r>
      <w:br/>
      <w:r>
        <w:rPr>
          <w:rStyle w:val="Normal"/>
        </w:rPr>
        <w:t xml:space="preserve">‘ Aita Abraham, urrikal zakizkit !</w:t>
      </w:r>
      <w:br/>
      <w:r>
        <w:rPr>
          <w:rStyle w:val="Normal"/>
        </w:rPr>
        <w:t xml:space="preserve">Igor zazu Lazaro bere erhiaren muturra urean busti</w:t>
      </w:r>
      <w:br/>
      <w:r>
        <w:rPr>
          <w:rStyle w:val="Normal"/>
        </w:rPr>
        <w:t xml:space="preserve">eta nere mihiaren freskatzera,</w:t>
      </w:r>
      <w:br/>
      <w:r>
        <w:rPr>
          <w:rStyle w:val="Normal"/>
        </w:rPr>
        <w:t xml:space="preserve">oinaze gorritan bainago sugar huntan.’</w:t>
      </w:r>
      <w:br/>
      <w:r>
        <w:rPr>
          <w:rStyle w:val="Normal"/>
        </w:rPr>
        <w:t xml:space="preserve">Abrahamek ihardetsi zion :</w:t>
      </w:r>
      <w:br/>
      <w:r>
        <w:rPr>
          <w:rStyle w:val="Normal"/>
        </w:rPr>
        <w:t xml:space="preserve">‘ Seme, orroit zaite zoriona izan zinuela bizian ;</w:t>
      </w:r>
      <w:br/>
      <w:r>
        <w:rPr>
          <w:rStyle w:val="Normal"/>
        </w:rPr>
        <w:t xml:space="preserve">Lazarok, aldiz, zorigaitza.</w:t>
      </w:r>
      <w:br/>
      <w:r>
        <w:rPr>
          <w:rStyle w:val="Normal"/>
        </w:rPr>
        <w:t xml:space="preserve">Orai harek kontsolamendua aurkitu du hemen, eta zuk oinazeak.</w:t>
      </w:r>
      <w:br/>
      <w:r>
        <w:rPr>
          <w:rStyle w:val="Normal"/>
        </w:rPr>
        <w:t xml:space="preserve">Gainera, leize handi bat ezarria izan da zuen eta gure artean,</w:t>
      </w:r>
      <w:br/>
      <w:r>
        <w:rPr>
          <w:rStyle w:val="Normal"/>
        </w:rPr>
        <w:t xml:space="preserve">hemendik zuenganat joan nahi luketenek ere ezin dezaten,</w:t>
      </w:r>
      <w:br/>
      <w:r>
        <w:rPr>
          <w:rStyle w:val="Normal"/>
        </w:rPr>
        <w:t xml:space="preserve">ez eta hortik gureganat ere.’</w:t>
      </w:r>
      <w:br/>
      <w:r>
        <w:rPr>
          <w:rStyle w:val="Normal"/>
        </w:rPr>
        <w:t xml:space="preserve">Aberatsak berriz :</w:t>
      </w:r>
      <w:br/>
      <w:r>
        <w:rPr>
          <w:rStyle w:val="Normal"/>
        </w:rPr>
        <w:t xml:space="preserve">‘ Orduan, aita, igor zazu, otoi, Lazaro gure aitaren etxerat.</w:t>
      </w:r>
      <w:br/>
      <w:r>
        <w:rPr>
          <w:rStyle w:val="Normal"/>
        </w:rPr>
        <w:t xml:space="preserve">Bost anaia baditut : ezar ditzala jakinaren gainean,</w:t>
      </w:r>
      <w:br/>
      <w:r>
        <w:rPr>
          <w:rStyle w:val="Normal"/>
        </w:rPr>
        <w:t xml:space="preserve">heiek ere oinaze-toki huntarat etor ez daitezen.’</w:t>
      </w:r>
      <w:br/>
      <w:r>
        <w:rPr>
          <w:rStyle w:val="Normal"/>
        </w:rPr>
        <w:t xml:space="preserve">Abrahamek erran zion :</w:t>
      </w:r>
      <w:br/>
      <w:r>
        <w:rPr>
          <w:rStyle w:val="Normal"/>
        </w:rPr>
        <w:t xml:space="preserve">‘ Hor dituzte Mois eta profetak : entzun ditzatela.’</w:t>
      </w:r>
      <w:br/>
      <w:r>
        <w:rPr>
          <w:rStyle w:val="Normal"/>
        </w:rPr>
        <w:t xml:space="preserve">Harek berriz :</w:t>
      </w:r>
      <w:br/>
      <w:r>
        <w:rPr>
          <w:rStyle w:val="Normal"/>
        </w:rPr>
        <w:t xml:space="preserve">‘ Ez, aita Abraham, hiletarik norbait joaiten bazaiote,</w:t>
      </w:r>
      <w:br/>
      <w:r>
        <w:rPr>
          <w:rStyle w:val="Normal"/>
        </w:rPr>
        <w:t xml:space="preserve">bihozberrituko dira.’</w:t>
      </w:r>
      <w:br/>
      <w:r>
        <w:rPr>
          <w:rStyle w:val="Normal"/>
        </w:rPr>
        <w:t xml:space="preserve">Abrahamek ihardetsi zion :</w:t>
      </w:r>
      <w:br/>
      <w:r>
        <w:rPr>
          <w:rStyle w:val="Normal"/>
        </w:rPr>
        <w:t xml:space="preserve">‘ Mois eta profetak ez badituzte entzuten,</w:t>
      </w:r>
      <w:br/>
      <w:r>
        <w:rPr>
          <w:rStyle w:val="Normal"/>
        </w:rPr>
        <w:t xml:space="preserve">norbait hiletarik pizturik ere, ez dute sinetsiko.’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2026-09-08T10:23:09+00:00</dcterms:created>
  <dcterms:modified xsi:type="dcterms:W3CDTF">2026-09-08T10:23:09+00:00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