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2, 1-11.</w:t>
      </w:r>
      <w:br/>
      <w:r>
        <w:rPr>
          <w:rStyle w:val="Normal"/>
        </w:rPr>
        <w:t xml:space="preserve">Mendekoste eguna etorri zenean,</w:t>
      </w:r>
      <w:br/>
      <w:r>
        <w:rPr>
          <w:rStyle w:val="Normal"/>
        </w:rPr>
        <w:t xml:space="preserve">toki berean bildurik zauden dizipulu guziak.</w:t>
      </w:r>
      <w:br/>
      <w:r>
        <w:rPr>
          <w:rStyle w:val="Normal"/>
        </w:rPr>
        <w:t xml:space="preserve">Bat-batean harrabotsa izan zen zerutik, haize azkar baten ufa iduria,</w:t>
      </w:r>
      <w:br/>
      <w:r>
        <w:rPr>
          <w:rStyle w:val="Normal"/>
        </w:rPr>
        <w:t xml:space="preserve">eta heiek zauden etxe guzia bete zuen.</w:t>
      </w:r>
      <w:br/>
      <w:r>
        <w:rPr>
          <w:rStyle w:val="Normal"/>
        </w:rPr>
        <w:t xml:space="preserve">Orduan, suzko mihiak bezalako batzu agertu zitzaizkioten,</w:t>
      </w:r>
      <w:br/>
      <w:r>
        <w:rPr>
          <w:rStyle w:val="Normal"/>
        </w:rPr>
        <w:t xml:space="preserve">eta bakotxaren gainean bana gelditu.</w:t>
      </w:r>
      <w:br/>
      <w:r>
        <w:rPr>
          <w:rStyle w:val="Normal"/>
        </w:rPr>
        <w:t xml:space="preserve">Denak Izpiritu Sainduaz bete ziren,</w:t>
      </w:r>
      <w:br/>
      <w:r>
        <w:rPr>
          <w:rStyle w:val="Normal"/>
        </w:rPr>
        <w:t xml:space="preserve">eta hizkuntza arrotzez mintzatzen hasi,</w:t>
      </w:r>
      <w:br/>
      <w:r>
        <w:rPr>
          <w:rStyle w:val="Normal"/>
        </w:rPr>
        <w:t xml:space="preserve">Izpirituak bakotxari emaiten zion bezala.</w:t>
      </w:r>
      <w:br/>
      <w:r>
        <w:rPr>
          <w:rStyle w:val="Normal"/>
        </w:rPr>
        <w:t xml:space="preserve">Egun heietan Judu jainkozale ainitz bazen Jerusalemen,</w:t>
      </w:r>
      <w:br/>
      <w:r>
        <w:rPr>
          <w:rStyle w:val="Normal"/>
        </w:rPr>
        <w:t xml:space="preserve">zerupean diren herrialde guzietarik etorriak.</w:t>
      </w:r>
      <w:br/>
      <w:r>
        <w:rPr>
          <w:rStyle w:val="Normal"/>
        </w:rPr>
        <w:t xml:space="preserve">Harrabots hura entzutean, jendetza handia bildu zen harat,</w:t>
      </w:r>
      <w:br/>
      <w:r>
        <w:rPr>
          <w:rStyle w:val="Normal"/>
        </w:rPr>
        <w:t xml:space="preserve">eta harriturik zauden,</w:t>
      </w:r>
      <w:br/>
      <w:r>
        <w:rPr>
          <w:rStyle w:val="Normal"/>
        </w:rPr>
        <w:t xml:space="preserve">nork bere hizkuntzan mintzatzen entzuten baitzituen.</w:t>
      </w:r>
      <w:br/>
      <w:r>
        <w:rPr>
          <w:rStyle w:val="Normal"/>
        </w:rPr>
        <w:t xml:space="preserve">Harriturik eta xoraturik, erraiten zuten :</w:t>
      </w:r>
      <w:br/>
      <w:r>
        <w:rPr>
          <w:rStyle w:val="Normal"/>
        </w:rPr>
        <w:t xml:space="preserve">“ Mintzo diren horiek, ez ote dira denak Galilearrak ?</w:t>
      </w:r>
      <w:br/>
      <w:r>
        <w:rPr>
          <w:rStyle w:val="Normal"/>
        </w:rPr>
        <w:t xml:space="preserve">Gutarik bakotxak nolaz entzuten ditu bere ama-hizkuntzan?</w:t>
      </w:r>
      <w:br/>
      <w:r>
        <w:rPr>
          <w:rStyle w:val="Normal"/>
        </w:rPr>
        <w:t xml:space="preserve">Badira gurekin Partiar, Mediar, eta Elamdarrak ;</w:t>
      </w:r>
      <w:br/>
      <w:r>
        <w:rPr>
          <w:rStyle w:val="Normal"/>
        </w:rPr>
        <w:t xml:space="preserve">Mesopotamian, Judean eta Kapadozian,</w:t>
      </w:r>
      <w:br/>
      <w:r>
        <w:rPr>
          <w:rStyle w:val="Normal"/>
        </w:rPr>
        <w:t xml:space="preserve">Itsas Beltzaren hegietan, Azian bizi direnak ere ;</w:t>
      </w:r>
      <w:br/>
      <w:r>
        <w:rPr>
          <w:rStyle w:val="Normal"/>
        </w:rPr>
        <w:t xml:space="preserve">badira Frigia eta Panfiliakoak, Egipto</w:t>
      </w:r>
      <w:br/>
      <w:r>
        <w:rPr>
          <w:rStyle w:val="Normal"/>
        </w:rPr>
        <w:t xml:space="preserve">eta Zirene inguruko Libia aldekoak, bai eta Erromatarrak ere ;</w:t>
      </w:r>
      <w:br/>
      <w:r>
        <w:rPr>
          <w:rStyle w:val="Normal"/>
        </w:rPr>
        <w:t xml:space="preserve">eta denek , Judu eta judu-berri, Kretar eta Arabiar,</w:t>
      </w:r>
      <w:br/>
      <w:r>
        <w:rPr>
          <w:rStyle w:val="Normal"/>
        </w:rPr>
        <w:t xml:space="preserve">gure hizkuntzetan aditzen ditugu Jainkoaren miragarriak aipatzen.”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2026-05-19T16:09:05+00:00</dcterms:created>
  <dcterms:modified xsi:type="dcterms:W3CDTF">2026-05-19T16:09:05+00:00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