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62,1-5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 egonen,</w:t>
      </w:r>
      <w:br/>
      <w:r>
        <w:rPr>
          <w:rStyle w:val="Normal"/>
        </w:rPr>
        <w:t xml:space="preserve">haren zuzentasuna, goiz-argia bezala, agertu arte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</w:t>
      </w:r>
      <w:br/>
      <w:r>
        <w:rPr>
          <w:rStyle w:val="Normal"/>
        </w:rPr>
        <w:t xml:space="preserve">“Ene atsegina” deituko zaituzte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2026-09-07T21:08:35+00:00</dcterms:created>
  <dcterms:modified xsi:type="dcterms:W3CDTF">2026-09-07T21:08:35+00:00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