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23-29.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 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naizeno.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 eta nik erran guzia oroitaraziko.</w:t>
      </w:r>
      <w:br/>
      <w:r>
        <w:rPr>
          <w:rStyle w:val="Normal"/>
        </w:rPr>
        <w:t xml:space="preserve">Bakea uzten dautzuet, nere bakea emaiten;</w:t>
      </w:r>
      <w:br/>
      <w:r>
        <w:rPr>
          <w:rStyle w:val="Normal"/>
        </w:rPr>
        <w:t xml:space="preserve">ez dautzuet munduak bezala emaiten.</w:t>
      </w:r>
      <w:br/>
      <w:r>
        <w:rPr>
          <w:rStyle w:val="Normal"/>
        </w:rPr>
        <w:t xml:space="preserve">Ez durduza, ez beldur izan.</w:t>
      </w:r>
      <w:br/>
      <w:r>
        <w:rPr>
          <w:rStyle w:val="Normal"/>
        </w:rPr>
        <w:t xml:space="preserve">Entzun duzue erran dautzuetana :</w:t>
      </w:r>
      <w:br/>
      <w:r>
        <w:rPr>
          <w:rStyle w:val="Normal"/>
        </w:rPr>
        <w:t xml:space="preserve">Banoa, bainan berriz etorriko nitzaitzue.</w:t>
      </w:r>
      <w:br/>
      <w:r>
        <w:rPr>
          <w:rStyle w:val="Normal"/>
        </w:rPr>
        <w:t xml:space="preserve">Maite baninduzue, bozkaria zintezkete,</w:t>
      </w:r>
      <w:br/>
      <w:r>
        <w:rPr>
          <w:rStyle w:val="Normal"/>
        </w:rPr>
        <w:t xml:space="preserve">Aitarenganat noalakotz, Aita ni baino gehiago baita.</w:t>
      </w:r>
      <w:br/>
      <w:r>
        <w:rPr>
          <w:rStyle w:val="Normal"/>
        </w:rPr>
        <w:t xml:space="preserve">Hori orai erran dautzuet, gertatu aitzin,</w:t>
      </w:r>
      <w:br/>
      <w:r>
        <w:rPr>
          <w:rStyle w:val="Normal"/>
        </w:rPr>
        <w:t xml:space="preserve">gertatuko denean sinets dezazuen.”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2026-06-25T11:12:07+00:00</dcterms:created>
  <dcterms:modified xsi:type="dcterms:W3CDTF">2026-06-25T11:12:07+00:00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