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Martxoaren 19a – San Josep, Maria Birjinaren senarra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4-5a. 12-14a. 16.</w:t>
      </w:r>
      <w:br/>
      <w:r>
        <w:rPr>
          <w:rStyle w:val="Normal"/>
        </w:rPr>
        <w:t xml:space="preserve">Jaunaren hitza etorri zitzaion Natan profetari :</w:t>
      </w:r>
      <w:br/>
      <w:r>
        <w:rPr>
          <w:rStyle w:val="Normal"/>
        </w:rPr>
        <w:t xml:space="preserve">“Zoaz eta errozu Dabid nere zerbitzariari :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zure erregetza.</w:t>
      </w:r>
      <w:br/>
      <w:r>
        <w:rPr>
          <w:rStyle w:val="Normal"/>
        </w:rPr>
        <w:t xml:space="preserve">Harek eraikiko dio etxea nere izenari</w:t>
      </w:r>
      <w:br/>
      <w:r>
        <w:rPr>
          <w:rStyle w:val="Normal"/>
        </w:rPr>
        <w:t xml:space="preserve">eta nik finkatuko dut betiko haren errege-alkia.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Haren semeak iraunen zaizko sekulako.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Zure hitzak hitz, Jauna, betiko !</w:t>
      </w:r>
      <w:br/>
      <w:r>
        <w:rPr>
          <w:rStyle w:val="Normal"/>
        </w:rPr>
        <w:t xml:space="preserve">zure izena dut goretsiko !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harek guretzat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Zin egina du : Dabidekin naiz bat egina,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nauzu ni: zu nere Aita, nere Jauna,</w:t>
      </w:r>
      <w:br/>
      <w:r>
        <w:rPr>
          <w:rStyle w:val="Normal"/>
        </w:rPr>
        <w:t xml:space="preserve">Nere harroka, beti nere zain bazaudena.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13. 16-18. 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Abrahami eta haren ondokoeri agindu zioten</w:t>
      </w:r>
      <w:br/>
      <w:r>
        <w:rPr>
          <w:rStyle w:val="Normal"/>
        </w:rPr>
        <w:t xml:space="preserve">ondorez mundua berena izanen zutela,</w:t>
      </w:r>
      <w:br/>
      <w:r>
        <w:rPr>
          <w:rStyle w:val="Normal"/>
        </w:rPr>
        <w:t xml:space="preserve">ez Legea betetzearen bidez,</w:t>
      </w:r>
      <w:br/>
      <w:r>
        <w:rPr>
          <w:rStyle w:val="Normal"/>
        </w:rPr>
        <w:t xml:space="preserve">bainan sinestearen bidez zuzen eginak izanez.</w:t>
      </w:r>
      <w:br/>
      <w:r>
        <w:rPr>
          <w:rStyle w:val="Normal"/>
        </w:rPr>
        <w:t xml:space="preserve">Beraz, agintza, dohain hutsa izanez, fedeari lotua da ;</w:t>
      </w:r>
      <w:br/>
      <w:r>
        <w:rPr>
          <w:rStyle w:val="Normal"/>
        </w:rPr>
        <w:t xml:space="preserve">horrela, Abrahamen ondoko guzientzat balio du,</w:t>
      </w:r>
      <w:br/>
      <w:r>
        <w:rPr>
          <w:rStyle w:val="Normal"/>
        </w:rPr>
        <w:t xml:space="preserve">ez bakarrik Legearen arabera ondoko direnentzat,</w:t>
      </w:r>
      <w:br/>
      <w:r>
        <w:rPr>
          <w:rStyle w:val="Normal"/>
        </w:rPr>
        <w:t xml:space="preserve">bainan Abraham, gu guzien aitaren fedean parte dutenentzat.</w:t>
      </w:r>
      <w:br/>
      <w:r>
        <w:rPr>
          <w:rStyle w:val="Normal"/>
        </w:rPr>
        <w:t xml:space="preserve">Hori da Liburu Sainduan izkiriatua :</w:t>
      </w:r>
      <w:br/>
      <w:r>
        <w:rPr>
          <w:rStyle w:val="Normal"/>
        </w:rPr>
        <w:t xml:space="preserve">Herri ainitzen aita egin zaitut.</w:t>
      </w:r>
      <w:br/>
      <w:r>
        <w:rPr>
          <w:rStyle w:val="Normal"/>
        </w:rPr>
        <w:t xml:space="preserve">Abraham aita dugu sinetsi duen Jainkoaren aitzinean :</w:t>
      </w:r>
      <w:br/>
      <w:r>
        <w:rPr>
          <w:rStyle w:val="Normal"/>
        </w:rPr>
        <w:t xml:space="preserve">Jainkoak hileri bizia emaiten diote,</w:t>
      </w:r>
      <w:br/>
      <w:r>
        <w:rPr>
          <w:rStyle w:val="Normal"/>
        </w:rPr>
        <w:t xml:space="preserve">eta izaiterik ez dutenak izaitera deitzen.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zen,</w:t>
      </w:r>
      <w:br/>
      <w:r>
        <w:rPr>
          <w:rStyle w:val="Normal"/>
        </w:rPr>
        <w:t xml:space="preserve">Jaunak erran zionaren arabera: holakoa izanen da zure etorkia.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fedearengatik, zuzentzat hartu zuen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 </w:t>
      </w:r>
      <w:br/>
      <w:r>
        <w:rPr>
          <w:rStyle w:val="Normal"/>
        </w:rPr>
        <w:t xml:space="preserve">edo Garizumaldian : Jesu Kristo guri mintza, argi gure bihotza !</w:t>
      </w:r>
      <w:br/>
      <w:r>
        <w:rPr>
          <w:rStyle w:val="Normal"/>
        </w:rPr>
        <w:t xml:space="preserve">Dohatsu zerbitzari leiala,</w:t>
      </w:r>
      <w:br/>
      <w:r>
        <w:rPr>
          <w:rStyle w:val="Normal"/>
        </w:rPr>
        <w:t xml:space="preserve">Jainkoak bere etxearen buru ezarriko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16. 18-21. 24a.</w:t>
      </w:r>
      <w:br/>
      <w:r>
        <w:rPr>
          <w:rStyle w:val="Normal"/>
        </w:rPr>
        <w:t xml:space="preserve">Jakobek sortu zuen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 elkarrekin bizi izan baino lehen,</w:t>
      </w:r>
      <w:br/>
      <w:r>
        <w:rPr>
          <w:rStyle w:val="Normal"/>
        </w:rPr>
        <w:t xml:space="preserve">haur beharretan gertatu zen, 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 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 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 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Jesu Kristoren Ebanjelioa san Luken liburutik 2, 41-51a.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 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 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 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 ?</w:t>
      </w:r>
      <w:br/>
      <w:r>
        <w:rPr>
          <w:rStyle w:val="Normal"/>
        </w:rPr>
        <w:t xml:space="preserve">Ez ote zinakiten nere Aitaren etxean egon behar dutala ? 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2026-10-24T04:54:38+00:00</dcterms:created>
  <dcterms:modified xsi:type="dcterms:W3CDTF">2026-10-24T04:54:38+00:00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