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3, 1-10.</w:t>
      </w:r>
      <w:br/>
      <w:r>
        <w:rPr>
          <w:rStyle w:val="Normal"/>
        </w:rPr>
        <w:t xml:space="preserve">Petri eta Joani Tenplurat zoatzin arratsaldeko otoitzerat.</w:t>
      </w:r>
      <w:br/>
      <w:r>
        <w:rPr>
          <w:rStyle w:val="Normal"/>
        </w:rPr>
        <w:t xml:space="preserve">Hain xuxen, gizon bat ekartzen zuten, sortzetik maingua.</w:t>
      </w:r>
      <w:br/>
      <w:r>
        <w:rPr>
          <w:rStyle w:val="Normal"/>
        </w:rPr>
        <w:t xml:space="preserve">Egunero, Ate-eder deitu Tenpluko atean ezartzen zuten,</w:t>
      </w:r>
      <w:br/>
      <w:r>
        <w:rPr>
          <w:rStyle w:val="Normal"/>
        </w:rPr>
        <w:t xml:space="preserve">Tenplurat sartzen zireneri amoina eskatzeko.</w:t>
      </w:r>
      <w:br/>
      <w:r>
        <w:rPr>
          <w:rStyle w:val="Normal"/>
        </w:rPr>
        <w:t xml:space="preserve">Petri eta Joani Tenplurat sartzen ikusirik, amoina galdegin zioten.</w:t>
      </w:r>
      <w:br/>
      <w:r>
        <w:rPr>
          <w:rStyle w:val="Normal"/>
        </w:rPr>
        <w:t xml:space="preserve">Orduan Petrik behatu zion, Joanirekin batean, eta erran zion :</w:t>
      </w:r>
      <w:br/>
      <w:r>
        <w:rPr>
          <w:rStyle w:val="Normal"/>
        </w:rPr>
        <w:t xml:space="preserve">“So egiguzu ! ”</w:t>
      </w:r>
      <w:br/>
      <w:r>
        <w:rPr>
          <w:rStyle w:val="Normal"/>
        </w:rPr>
        <w:t xml:space="preserve">Hura beha jarri zitzaioten, heienganik zerbait izanen zuelakoan.</w:t>
      </w:r>
      <w:br/>
      <w:r>
        <w:rPr>
          <w:rStyle w:val="Normal"/>
        </w:rPr>
        <w:t xml:space="preserve">Petrik erran zion :</w:t>
      </w:r>
      <w:br/>
      <w:r>
        <w:rPr>
          <w:rStyle w:val="Normal"/>
        </w:rPr>
        <w:t xml:space="preserve">“ Ez dut zilarrik, ez urrerik, bainan dutana emaiten dautzut :</w:t>
      </w:r>
      <w:br/>
      <w:r>
        <w:rPr>
          <w:rStyle w:val="Normal"/>
        </w:rPr>
        <w:t xml:space="preserve">Jesu Kristo Nazaretarraren izenean , jeiki eta ibil zaite.”</w:t>
      </w:r>
      <w:br/>
      <w:r>
        <w:rPr>
          <w:rStyle w:val="Normal"/>
        </w:rPr>
        <w:t xml:space="preserve">Eta, eskuineko eskutik harturik, jeikiarazi zuen.</w:t>
      </w:r>
      <w:br/>
      <w:r>
        <w:rPr>
          <w:rStyle w:val="Normal"/>
        </w:rPr>
        <w:t xml:space="preserve">Bat-batean, gizonaren oinak eta aztal-beharriak azkartu ziren.</w:t>
      </w:r>
      <w:br/>
      <w:r>
        <w:rPr>
          <w:rStyle w:val="Normal"/>
        </w:rPr>
        <w:t xml:space="preserve">Jauzian xutitu zen eta bazabilan.</w:t>
      </w:r>
      <w:br/>
      <w:r>
        <w:rPr>
          <w:rStyle w:val="Normal"/>
        </w:rPr>
        <w:t xml:space="preserve">Apostoluekin Tenpluan sartu zen,</w:t>
      </w:r>
      <w:br/>
      <w:r>
        <w:rPr>
          <w:rStyle w:val="Normal"/>
        </w:rPr>
        <w:t xml:space="preserve">ibil eta jauzi, Jainkoa goresten zuela.</w:t>
      </w:r>
      <w:br/>
      <w:r>
        <w:rPr>
          <w:rStyle w:val="Normal"/>
        </w:rPr>
        <w:t xml:space="preserve">Herri guziak ikusi zuen ibiltzen eta Jainkoa goresten.</w:t>
      </w:r>
      <w:br/>
      <w:r>
        <w:rPr>
          <w:rStyle w:val="Normal"/>
        </w:rPr>
        <w:t xml:space="preserve">Alabainan ezagutzen zuten : Tenpluko Ate-eder ondoan jarririk</w:t>
      </w:r>
      <w:br/>
      <w:r>
        <w:rPr>
          <w:rStyle w:val="Normal"/>
        </w:rPr>
        <w:t xml:space="preserve">amoina eske egoiten zen hura.</w:t>
      </w:r>
      <w:br/>
      <w:r>
        <w:rPr>
          <w:rStyle w:val="Normal"/>
        </w:rPr>
        <w:t xml:space="preserve">Jendea harriturik eta aztoraturik gelditu zen gertatu zitzaionaz.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2026-05-25T01:13:48+00:00</dcterms:created>
  <dcterms:modified xsi:type="dcterms:W3CDTF">2026-05-25T01:13:48+00:00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