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3, 9b-11. 16-17.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eraikitzen duen etxea zirezte.</w:t>
      </w:r>
      <w:br/>
      <w:r>
        <w:rPr>
          <w:rStyle w:val="Normal"/>
        </w:rPr>
        <w:t xml:space="preserve">Etxegile trebeak bezala,</w:t>
      </w:r>
      <w:br/>
      <w:r>
        <w:rPr>
          <w:rStyle w:val="Normal"/>
        </w:rPr>
        <w:t xml:space="preserve">Jainkoak eman dautan dohainaren arabera, nik oinarria ezarri dut.</w:t>
      </w:r>
      <w:br/>
      <w:r>
        <w:rPr>
          <w:rStyle w:val="Normal"/>
        </w:rPr>
        <w:t xml:space="preserve">Beste batek eraikitzen du gainean ;</w:t>
      </w:r>
      <w:br/>
      <w:r>
        <w:rPr>
          <w:rStyle w:val="Normal"/>
        </w:rPr>
        <w:t xml:space="preserve">bainan ikus beza bakotxak nola eraikitzen duen.</w:t>
      </w:r>
      <w:br/>
      <w:r>
        <w:rPr>
          <w:rStyle w:val="Normal"/>
        </w:rPr>
        <w:t xml:space="preserve">Nehork ez dezake ezarria den oinarriaz besterik ezar ;</w:t>
      </w:r>
      <w:br/>
      <w:r>
        <w:rPr>
          <w:rStyle w:val="Normal"/>
        </w:rPr>
        <w:t xml:space="preserve">eta oinarri hori Jesu Kristo da.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2026-10-20T00:01:47+00:00</dcterms:created>
  <dcterms:modified xsi:type="dcterms:W3CDTF">2026-10-20T00:01:47+00:00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