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2, 18-22.</w:t>
      </w:r>
      <w:br/>
      <w:r>
        <w:rPr>
          <w:rStyle w:val="Normal"/>
        </w:rPr>
        <w:t xml:space="preserve">Joanes Bataiatzailearen dizipuluek</w:t>
      </w:r>
      <w:br/>
      <w:r>
        <w:rPr>
          <w:rStyle w:val="Normal"/>
        </w:rPr>
        <w:t xml:space="preserve">eta farisauek barur-eguna zuten.</w:t>
      </w:r>
      <w:br/>
      <w:r>
        <w:rPr>
          <w:rStyle w:val="Normal"/>
        </w:rPr>
        <w:t xml:space="preserve">Zenbait Jesusi etorri zitzaizkion, erraitera :</w:t>
      </w:r>
      <w:br/>
      <w:r>
        <w:rPr>
          <w:rStyle w:val="Normal"/>
        </w:rPr>
        <w:t xml:space="preserve">“ Joanesen eta farisauen dizipuluek barur egiten dute ;</w:t>
      </w:r>
      <w:br/>
      <w:r>
        <w:rPr>
          <w:rStyle w:val="Normal"/>
        </w:rPr>
        <w:t xml:space="preserve">zure dizipuluek zergatik ez dute barur egiten ?”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Ezteiliarrek barur egin ote dezakete</w:t>
      </w:r>
      <w:br/>
      <w:r>
        <w:rPr>
          <w:rStyle w:val="Normal"/>
        </w:rPr>
        <w:t xml:space="preserve">jaun ezkonberria berekin dutelarik ?</w:t>
      </w:r>
      <w:br/>
      <w:r>
        <w:rPr>
          <w:rStyle w:val="Normal"/>
        </w:rPr>
        <w:t xml:space="preserve">Jaun ezkonberria berekin duteno, ez dezakete barur egin.</w:t>
      </w:r>
      <w:br/>
      <w:r>
        <w:rPr>
          <w:rStyle w:val="Normal"/>
        </w:rPr>
        <w:t xml:space="preserve">Etorriko dira, bai, jaun ezkonberria kenduko dioten egunak :</w:t>
      </w:r>
      <w:br/>
      <w:r>
        <w:rPr>
          <w:rStyle w:val="Normal"/>
        </w:rPr>
        <w:t xml:space="preserve">orduan, egun hartan, eginen dute barur.</w:t>
      </w:r>
      <w:br/>
      <w:r>
        <w:rPr>
          <w:rStyle w:val="Normal"/>
        </w:rPr>
        <w:t xml:space="preserve">Nehork ez dio soineko zaharrari oihal berrizko petatxurik josten ;</w:t>
      </w:r>
      <w:br/>
      <w:r>
        <w:rPr>
          <w:rStyle w:val="Normal"/>
        </w:rPr>
        <w:t xml:space="preserve">bestela, petatxua oihal zaharrari tiraka ari zaio,</w:t>
      </w:r>
      <w:br/>
      <w:r>
        <w:rPr>
          <w:rStyle w:val="Normal"/>
        </w:rPr>
        <w:t xml:space="preserve">eta urradura handiago egiten da.</w:t>
      </w:r>
      <w:br/>
      <w:r>
        <w:rPr>
          <w:rStyle w:val="Normal"/>
        </w:rPr>
        <w:t xml:space="preserve">Zahagi zaharretan ere ez du nehork arno berririk ezartzen ;</w:t>
      </w:r>
      <w:br/>
      <w:r>
        <w:rPr>
          <w:rStyle w:val="Normal"/>
        </w:rPr>
        <w:t xml:space="preserve">bestela, arnoak zartaraziko ditu zahagiak,</w:t>
      </w:r>
      <w:br/>
      <w:r>
        <w:rPr>
          <w:rStyle w:val="Normal"/>
        </w:rPr>
        <w:t xml:space="preserve">eta, orduan, ez arnorik eta ez zahagirik.</w:t>
      </w:r>
      <w:br/>
      <w:r>
        <w:rPr>
          <w:rStyle w:val="Normal"/>
        </w:rPr>
        <w:t xml:space="preserve">Arno berria zahagi berrietan.”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2026-08-26T18:20:44+00:00</dcterms:created>
  <dcterms:modified xsi:type="dcterms:W3CDTF">2026-08-26T18:20:44+00:00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