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15. Salmoa</w:t>
      </w:r>
      <w:br/>
      <w:r>
        <w:rPr>
          <w:rStyle w:val="Normal"/>
        </w:rPr>
        <w:t xml:space="preserve">Zaude nere zain, Jainko Jauna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</w:t>
      </w:r>
      <w:br/>
      <w:r>
        <w:rPr>
          <w:rStyle w:val="Normal"/>
        </w:rPr>
        <w:t xml:space="preserve">Eta biziko bozkario</w:t>
      </w:r>
      <w:br/>
      <w:r>
        <w:rPr>
          <w:rStyle w:val="Normal"/>
        </w:rPr>
        <w:t xml:space="preserve">Biziko urrats guzietan</w:t>
      </w:r>
      <w:br/>
      <w:r>
        <w:rPr>
          <w:rStyle w:val="Normal"/>
        </w:rPr>
        <w:t xml:space="preserve">Jauna dut beti aitzinean.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dutan nere baitan.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hil-hobian.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2026-07-16T12:54:36+00:00</dcterms:created>
  <dcterms:modified xsi:type="dcterms:W3CDTF">2026-07-16T12:54:36+00:00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