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7, 23-28.</w:t>
      </w:r>
      <w:br/>
      <w:r>
        <w:rPr>
          <w:rStyle w:val="Normal"/>
        </w:rPr>
        <w:t xml:space="preserve">Lehen Batasunean, apezak asko ziren,</w:t>
      </w:r>
      <w:br/>
      <w:r>
        <w:rPr>
          <w:rStyle w:val="Normal"/>
        </w:rPr>
        <w:t xml:space="preserve">ezin baitzuten iraun, hiltzen zirelakotz.</w:t>
      </w:r>
      <w:br/>
      <w:r>
        <w:rPr>
          <w:rStyle w:val="Normal"/>
        </w:rPr>
        <w:t xml:space="preserve">Jesusek, ordea, beti dirauelakotz, betirako apezgoa du.</w:t>
      </w:r>
      <w:br/>
      <w:r>
        <w:rPr>
          <w:rStyle w:val="Normal"/>
        </w:rPr>
        <w:t xml:space="preserve">Horrengatik, betikotz salba ditzazke</w:t>
      </w:r>
      <w:br/>
      <w:r>
        <w:rPr>
          <w:rStyle w:val="Normal"/>
        </w:rPr>
        <w:t xml:space="preserve">haren bidez Jainkoarenganat hurbiltzen direnak,</w:t>
      </w:r>
      <w:br/>
      <w:r>
        <w:rPr>
          <w:rStyle w:val="Normal"/>
        </w:rPr>
        <w:t xml:space="preserve">bizirik baitago beti, heien alde otoitz egiteko.</w:t>
      </w:r>
      <w:br/>
      <w:r>
        <w:rPr>
          <w:rStyle w:val="Normal"/>
        </w:rPr>
        <w:t xml:space="preserve">Jesus bezalako apez nagusia behar ginuen guk :</w:t>
      </w:r>
      <w:br/>
      <w:r>
        <w:rPr>
          <w:rStyle w:val="Normal"/>
        </w:rPr>
        <w:t xml:space="preserve">saindu, hobengabe eta kutsugabea,</w:t>
      </w:r>
      <w:br/>
      <w:r>
        <w:rPr>
          <w:rStyle w:val="Normal"/>
        </w:rPr>
        <w:t xml:space="preserve">bekatarienganik berexia eta zeruak baino gorago altxatua.</w:t>
      </w:r>
      <w:br/>
      <w:r>
        <w:rPr>
          <w:rStyle w:val="Normal"/>
        </w:rPr>
        <w:t xml:space="preserve">Ez du, beste apez nagusiek bezala,</w:t>
      </w:r>
      <w:br/>
      <w:r>
        <w:rPr>
          <w:rStyle w:val="Normal"/>
        </w:rPr>
        <w:t xml:space="preserve">egun guziz opari eskaintze beharrik,</w:t>
      </w:r>
      <w:br/>
      <w:r>
        <w:rPr>
          <w:rStyle w:val="Normal"/>
        </w:rPr>
        <w:t xml:space="preserve">lehenik bere bekatuengatik, eta gero herriarenengatik ;</w:t>
      </w:r>
      <w:br/>
      <w:r>
        <w:rPr>
          <w:rStyle w:val="Normal"/>
        </w:rPr>
        <w:t xml:space="preserve">behin-betiko egin baitzuen hori,</w:t>
      </w:r>
      <w:br/>
      <w:r>
        <w:rPr>
          <w:rStyle w:val="Normal"/>
        </w:rPr>
        <w:t xml:space="preserve">bere burua opari eskaini zuenean.</w:t>
      </w:r>
      <w:br/>
      <w:r>
        <w:rPr>
          <w:rStyle w:val="Normal"/>
        </w:rPr>
        <w:t xml:space="preserve">Alabainan, Moisen Legeak gizon ahulak ezartzen ditu apez nagusi.</w:t>
      </w:r>
      <w:br/>
      <w:r>
        <w:rPr>
          <w:rStyle w:val="Normal"/>
        </w:rPr>
        <w:t xml:space="preserve">Bainan legea baino geroago etorri den Jainkoaren zin-hitzak</w:t>
      </w:r>
      <w:br/>
      <w:r>
        <w:rPr>
          <w:rStyle w:val="Normal"/>
        </w:rPr>
        <w:t xml:space="preserve">Semea ezartzen du apez nagusi,</w:t>
      </w:r>
      <w:br/>
      <w:r>
        <w:rPr>
          <w:rStyle w:val="Normal"/>
        </w:rPr>
        <w:t xml:space="preserve">bere beterat heldua dena betiko.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2026-06-24T18:10:33+00:00</dcterms:created>
  <dcterms:modified xsi:type="dcterms:W3CDTF">2026-06-24T18:10:33+00:00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