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Jonas profetaren liburutik 3, 1-5. 10.</w:t>
      </w:r>
      <w:br/>
      <w:r>
        <w:rPr>
          <w:rStyle w:val="Normal"/>
        </w:rPr>
        <w:t xml:space="preserve">Jauna Jonasi mintzatu zitzaion, erranez :</w:t>
      </w:r>
      <w:br/>
      <w:r>
        <w:rPr>
          <w:rStyle w:val="Normal"/>
        </w:rPr>
        <w:t xml:space="preserve">“ Xuti eta zoaz Ninibe hiri pagano handirat,</w:t>
      </w:r>
      <w:br/>
      <w:r>
        <w:rPr>
          <w:rStyle w:val="Normal"/>
        </w:rPr>
        <w:t xml:space="preserve">eta predika han nik emaiten dautzutan mezua.”</w:t>
      </w:r>
      <w:br/>
      <w:r>
        <w:rPr>
          <w:rStyle w:val="Normal"/>
        </w:rPr>
        <w:t xml:space="preserve">Jonas xutitu zen eta Niniberat joan, Jaunak manatu bezala.</w:t>
      </w:r>
      <w:br/>
      <w:r>
        <w:rPr>
          <w:rStyle w:val="Normal"/>
        </w:rPr>
        <w:t xml:space="preserve">Ninibe hiri izigarri handia zen :</w:t>
      </w:r>
      <w:br/>
      <w:r>
        <w:rPr>
          <w:rStyle w:val="Normal"/>
        </w:rPr>
        <w:t xml:space="preserve">hiru egun behar ziren alde batetik besterat iragaiteko.</w:t>
      </w:r>
      <w:br/>
      <w:r>
        <w:rPr>
          <w:rStyle w:val="Normal"/>
        </w:rPr>
        <w:t xml:space="preserve">Jonas hirian sartu zen eta egun baten bidea egin zuen,</w:t>
      </w:r>
      <w:br/>
      <w:r>
        <w:rPr>
          <w:rStyle w:val="Normal"/>
        </w:rPr>
        <w:t xml:space="preserve">mezu hau hots eginez :</w:t>
      </w:r>
      <w:br/>
      <w:r>
        <w:rPr>
          <w:rStyle w:val="Normal"/>
        </w:rPr>
        <w:t xml:space="preserve">“ Oraino berrogei egun eta Ninibe suntsitua izanen da.”</w:t>
      </w:r>
      <w:br/>
      <w:r>
        <w:rPr>
          <w:rStyle w:val="Normal"/>
        </w:rPr>
        <w:t xml:space="preserve">Berehala Ninibetarrek sinetsi zuten Jainkoaren baitan.</w:t>
      </w:r>
      <w:br/>
      <w:r>
        <w:rPr>
          <w:rStyle w:val="Normal"/>
        </w:rPr>
        <w:t xml:space="preserve">Barurako deia oihukatu zuten,</w:t>
      </w:r>
      <w:br/>
      <w:r>
        <w:rPr>
          <w:rStyle w:val="Normal"/>
        </w:rPr>
        <w:t xml:space="preserve">eta denak, handi eta ttipi, dolu-jantziz estali ziren.</w:t>
      </w:r>
      <w:br/>
      <w:r>
        <w:rPr>
          <w:rStyle w:val="Normal"/>
        </w:rPr>
        <w:t xml:space="preserve">Ikusi zuen Jainkoak Ninibetarrek egiten zutena,</w:t>
      </w:r>
      <w:br/>
      <w:r>
        <w:rPr>
          <w:rStyle w:val="Normal"/>
        </w:rPr>
        <w:t xml:space="preserve">eta beren bide makurretarik baztertzen zirela,</w:t>
      </w:r>
      <w:br/>
      <w:r>
        <w:rPr>
          <w:rStyle w:val="Normal"/>
        </w:rPr>
        <w:t xml:space="preserve">eta heieri egin mehatxua ez zuen bete.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2026-06-24T18:06:21+00:00</dcterms:created>
  <dcterms:modified xsi:type="dcterms:W3CDTF">2026-06-24T18:06:21+00:00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