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14-20.</w:t>
      </w:r>
      <w:br/>
      <w:r>
        <w:rPr>
          <w:rStyle w:val="Normal"/>
        </w:rPr>
        <w:t xml:space="preserve">Joanes Bataiatzailea preso sartu zutenean,</w:t>
      </w:r>
      <w:br/>
      <w:r>
        <w:rPr>
          <w:rStyle w:val="Normal"/>
        </w:rPr>
        <w:t xml:space="preserve">Jesus Galilearat joan zen</w:t>
      </w:r>
      <w:br/>
      <w:r>
        <w:rPr>
          <w:rStyle w:val="Normal"/>
        </w:rPr>
        <w:t xml:space="preserve">Jainkoaren Berri Ona predikatzera.</w:t>
      </w:r>
      <w:br/>
      <w:r>
        <w:rPr>
          <w:rStyle w:val="Normal"/>
        </w:rPr>
        <w:t xml:space="preserve">Erraiten zuen : “ Betea da denbora,</w:t>
      </w:r>
      <w:br/>
      <w:r>
        <w:rPr>
          <w:rStyle w:val="Normal"/>
        </w:rPr>
        <w:t xml:space="preserve">eta hurbildua Jainkoaren erregetza.</w:t>
      </w:r>
      <w:br/>
      <w:r>
        <w:rPr>
          <w:rStyle w:val="Normal"/>
        </w:rPr>
        <w:t xml:space="preserve">Bihozberri zaitezte eta sinets Berri Ona.”</w:t>
      </w:r>
      <w:br/>
      <w:r>
        <w:rPr>
          <w:rStyle w:val="Normal"/>
        </w:rPr>
        <w:t xml:space="preserve">Galileako itsasbazterretik iragaitean,</w:t>
      </w:r>
      <w:br/>
      <w:r>
        <w:rPr>
          <w:rStyle w:val="Normal"/>
        </w:rPr>
        <w:t xml:space="preserve">Jesusek Simun eta haren anaia Andres ikusi zituen</w:t>
      </w:r>
      <w:br/>
      <w:r>
        <w:rPr>
          <w:rStyle w:val="Normal"/>
        </w:rPr>
        <w:t xml:space="preserve">sareak uretarat botatzen, arrantzaleak baitziren.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nere ondotik, eta giza arrantzale eginen zaituztet.”</w:t>
      </w:r>
      <w:br/>
      <w:r>
        <w:rPr>
          <w:rStyle w:val="Normal"/>
        </w:rPr>
        <w:t xml:space="preserve">Heiek, berehala sareak utzirik, jarraiki zitzaizkion.</w:t>
      </w:r>
      <w:br/>
      <w:r>
        <w:rPr>
          <w:rStyle w:val="Normal"/>
        </w:rPr>
        <w:t xml:space="preserve">Urruntxeago, Jesusek ikusi zituen</w:t>
      </w:r>
      <w:br/>
      <w:r>
        <w:rPr>
          <w:rStyle w:val="Normal"/>
        </w:rPr>
        <w:t xml:space="preserve">Jakobe, Zebedeoren semea eta Joani haren anaia,</w:t>
      </w:r>
      <w:br/>
      <w:r>
        <w:rPr>
          <w:rStyle w:val="Normal"/>
        </w:rPr>
        <w:t xml:space="preserve">beren untzian sare antolatzen ari.</w:t>
      </w:r>
      <w:br/>
      <w:r>
        <w:rPr>
          <w:rStyle w:val="Normal"/>
        </w:rPr>
        <w:t xml:space="preserve">Berehala Jesusek dei egin zioten.</w:t>
      </w:r>
      <w:br/>
      <w:r>
        <w:rPr>
          <w:rStyle w:val="Normal"/>
        </w:rPr>
        <w:t xml:space="preserve">Beren aita Zebedeo eta mutilak untzian utzirik,</w:t>
      </w:r>
      <w:br/>
      <w:r>
        <w:rPr>
          <w:rStyle w:val="Normal"/>
        </w:rPr>
        <w:t xml:space="preserve">Jesusen ondotik joan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2026-05-08T15:22:59+00:00</dcterms:created>
  <dcterms:modified xsi:type="dcterms:W3CDTF">2026-05-08T15:22:59+00:00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