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35-45.</w:t>
      </w:r>
      <w:br/>
      <w:r>
        <w:rPr>
          <w:rStyle w:val="Normal"/>
        </w:rPr>
        <w:t xml:space="preserve">Jakobe eta Joani, Zebedeoren semeak</w:t>
      </w:r>
      <w:br/>
      <w:r>
        <w:rPr>
          <w:rStyle w:val="Normal"/>
        </w:rPr>
        <w:t xml:space="preserve">Jesusenganat hurbiltzen dira, eta erraiten diote :</w:t>
      </w:r>
      <w:br/>
      <w:r>
        <w:rPr>
          <w:rStyle w:val="Normal"/>
        </w:rPr>
        <w:t xml:space="preserve">“ Irakasle jauna, eskatuko dautzuguna</w:t>
      </w:r>
      <w:br/>
      <w:r>
        <w:rPr>
          <w:rStyle w:val="Normal"/>
        </w:rPr>
        <w:t xml:space="preserve">egin diezaguzun nahi ginuke.”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nahi duzue nik zueri egitea ? ’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Iguzu, bat zure eskuinean eta bestea ezkerrean jar gaitezen,</w:t>
      </w:r>
      <w:br/>
      <w:r>
        <w:rPr>
          <w:rStyle w:val="Normal"/>
        </w:rPr>
        <w:t xml:space="preserve">zure aintzan.”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dakizue zer eskatzen duzuen.</w:t>
      </w:r>
      <w:br/>
      <w:r>
        <w:rPr>
          <w:rStyle w:val="Normal"/>
        </w:rPr>
        <w:t xml:space="preserve">Bazirezte, nik edanen dutan kalitza saminetik edateko ?</w:t>
      </w:r>
      <w:br/>
      <w:r>
        <w:rPr>
          <w:rStyle w:val="Normal"/>
        </w:rPr>
        <w:t xml:space="preserve">Edo nik hartu behar dutan bataioa hartzeko ?</w:t>
      </w:r>
      <w:br/>
      <w:r>
        <w:rPr>
          <w:rStyle w:val="Normal"/>
        </w:rPr>
        <w:t xml:space="preserve">Ihardetsi zioten : “ Bai, bagira.”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Nik edanen dutan kalitza, edanen duzue,</w:t>
      </w:r>
      <w:br/>
      <w:r>
        <w:rPr>
          <w:rStyle w:val="Normal"/>
        </w:rPr>
        <w:t xml:space="preserve">eta nik hartu behar dutan bataioa hartuko.</w:t>
      </w:r>
      <w:br/>
      <w:r>
        <w:rPr>
          <w:rStyle w:val="Normal"/>
        </w:rPr>
        <w:t xml:space="preserve">Bainan nere eskuinean eta ezkerrean jartzea,</w:t>
      </w:r>
      <w:br/>
      <w:r>
        <w:rPr>
          <w:rStyle w:val="Normal"/>
        </w:rPr>
        <w:t xml:space="preserve">ez da nere esku horren emaitea :</w:t>
      </w:r>
      <w:br/>
      <w:r>
        <w:rPr>
          <w:rStyle w:val="Normal"/>
        </w:rPr>
        <w:t xml:space="preserve">norentzat prestatua den, eta hari emanen zaio.”</w:t>
      </w:r>
      <w:br/>
      <w:r>
        <w:rPr>
          <w:rStyle w:val="Normal"/>
        </w:rPr>
        <w:t xml:space="preserve">Beste hamarrak, hori entzutean,</w:t>
      </w:r>
      <w:br/>
      <w:r>
        <w:rPr>
          <w:rStyle w:val="Normal"/>
        </w:rPr>
        <w:t xml:space="preserve">Jakobe eta Joaniren kontra sumindu ziren.</w:t>
      </w:r>
      <w:br/>
      <w:r>
        <w:rPr>
          <w:rStyle w:val="Normal"/>
        </w:rPr>
        <w:t xml:space="preserve">Dei egin eta Jesusek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10,42-45.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2026-05-31T10:18:10+00:00</dcterms:created>
  <dcterms:modified xsi:type="dcterms:W3CDTF">2026-05-31T10:18:10+00:00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