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2-16.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>Haurrak ekarri ziozkaten Jesusi, hunki zitzan ;</w:t>
      </w:r>
      <w:br/>
      <w:r>
        <w:rPr>
          <w:rStyle w:val="Normal"/>
        </w:rPr>
        <w:t xml:space="preserve">bainan dizipuluek larderiatzen zituzten.</w:t>
      </w:r>
      <w:br/>
      <w:r>
        <w:rPr>
          <w:rStyle w:val="Normal"/>
        </w:rPr>
        <w:t xml:space="preserve">Hori ikustean, Jesus haserretu zen, eta erran zioten :</w:t>
      </w:r>
      <w:br/>
      <w:r>
        <w:rPr>
          <w:rStyle w:val="Normal"/>
        </w:rPr>
        <w:t xml:space="preserve">“ Utz haurrak nereganat etortzera, ez debeka,</w:t>
      </w:r>
      <w:br/>
      <w:r>
        <w:rPr>
          <w:rStyle w:val="Normal"/>
        </w:rPr>
        <w:t xml:space="preserve">holakoena baita Jainkoaren erreinua.</w:t>
      </w:r>
      <w:br/>
      <w:r>
        <w:rPr>
          <w:rStyle w:val="Normal"/>
        </w:rPr>
        <w:t xml:space="preserve">Egiaz diozuet : Jainkoaren erreinua haurrak bezala hartzen ez duena</w:t>
      </w:r>
      <w:br/>
      <w:r>
        <w:rPr>
          <w:rStyle w:val="Normal"/>
        </w:rPr>
        <w:t xml:space="preserve">ez da han sartuko.”</w:t>
      </w:r>
      <w:br/>
      <w:r>
        <w:rPr>
          <w:rStyle w:val="Normal"/>
        </w:rPr>
        <w:t xml:space="preserve">Haurrak besarkatzen zituen, eta benedikatzen ,</w:t>
      </w:r>
      <w:br/>
      <w:r>
        <w:rPr>
          <w:rStyle w:val="Normal"/>
        </w:rPr>
        <w:t xml:space="preserve">eskuak gainean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2-12.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2026-07-25T09:45:01+00:00</dcterms:created>
  <dcterms:modified xsi:type="dcterms:W3CDTF">2026-07-25T09:45:01+00:00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