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Jauna,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dagona,</w:t>
      </w:r>
      <w:br/>
      <w:r>
        <w:rPr>
          <w:rStyle w:val="Normal"/>
        </w:rPr>
        <w:t xml:space="preserve">Tzarrentzat sorik ez duena,</w:t>
      </w:r>
      <w:br/>
      <w:r>
        <w:rPr>
          <w:rStyle w:val="Normal"/>
        </w:rPr>
        <w:t xml:space="preserve">Handi baitauka fededuna.</w:t>
      </w:r>
      <w:br/>
      <w:r>
        <w:rPr>
          <w:rStyle w:val="Normal"/>
        </w:rPr>
        <w:t xml:space="preserve">Hitz 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dena, joz gaixoa,</w:t>
      </w:r>
      <w:br/>
      <w:r>
        <w:rPr>
          <w:rStyle w:val="Normal"/>
        </w:rPr>
        <w:t xml:space="preserve">Sekulako xut, holakoa.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2026-09-10T18:19:58+00:00</dcterms:created>
  <dcterms:modified xsi:type="dcterms:W3CDTF">2026-09-10T18:19:58+00:00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