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2, 13-18.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Jainkoarenganik urrun zineztenak,</w:t>
      </w:r>
      <w:br/>
      <w:r>
        <w:rPr>
          <w:rStyle w:val="Normal"/>
        </w:rPr>
        <w:t xml:space="preserve">orai hurbildu zirezte Kristoren odolari esker.</w:t>
      </w:r>
      <w:br/>
      <w:r>
        <w:rPr>
          <w:rStyle w:val="Normal"/>
        </w:rPr>
        <w:t xml:space="preserve">Alabainan, Kristo da gure bakea :</w:t>
      </w:r>
      <w:br/>
      <w:r>
        <w:rPr>
          <w:rStyle w:val="Normal"/>
        </w:rPr>
        <w:t xml:space="preserve">bat egin ditu bi herriak, Izrael eta paganoak,</w:t>
      </w:r>
      <w:br/>
      <w:r>
        <w:rPr>
          <w:rStyle w:val="Normal"/>
        </w:rPr>
        <w:t xml:space="preserve">bere gorputza emanik,</w:t>
      </w:r>
      <w:br/>
      <w:r>
        <w:rPr>
          <w:rStyle w:val="Normal"/>
        </w:rPr>
        <w:t xml:space="preserve">berexten zituen hesia, etsaigoa desegin baitu,</w:t>
      </w:r>
      <w:br/>
      <w:r>
        <w:rPr>
          <w:rStyle w:val="Normal"/>
        </w:rPr>
        <w:t xml:space="preserve">Moisen legea bere manamendu eta arauekin baliogabetuz.</w:t>
      </w:r>
      <w:br/>
      <w:r>
        <w:rPr>
          <w:rStyle w:val="Normal"/>
        </w:rPr>
        <w:t xml:space="preserve">Batak eta besteak horrela bildu nahi zituen, bakea eginez,</w:t>
      </w:r>
      <w:br/>
      <w:r>
        <w:rPr>
          <w:rStyle w:val="Normal"/>
        </w:rPr>
        <w:t xml:space="preserve">eta bere baitan gizaki berri bakarra sortu.</w:t>
      </w:r>
      <w:br/>
      <w:r>
        <w:rPr>
          <w:rStyle w:val="Normal"/>
        </w:rPr>
        <w:t xml:space="preserve">Batak eta besteak, gorputz batean bildurik,</w:t>
      </w:r>
      <w:br/>
      <w:r>
        <w:rPr>
          <w:rStyle w:val="Normal"/>
        </w:rPr>
        <w:t xml:space="preserve">Jainkoarekin adiskidetu nahi zituen gurutzearen bidez :</w:t>
      </w:r>
      <w:br/>
      <w:r>
        <w:rPr>
          <w:rStyle w:val="Normal"/>
        </w:rPr>
        <w:t xml:space="preserve">bere baitan, etsaigoa hil du.</w:t>
      </w:r>
      <w:br/>
      <w:r>
        <w:rPr>
          <w:rStyle w:val="Normal"/>
        </w:rPr>
        <w:t xml:space="preserve">Bakearen berri ona ekartzera etorri da,</w:t>
      </w:r>
      <w:br/>
      <w:r>
        <w:rPr>
          <w:rStyle w:val="Normal"/>
        </w:rPr>
        <w:t xml:space="preserve">bakea zueri, urrun zinezteneri, bakea hurbil zireneri.</w:t>
      </w:r>
      <w:br/>
      <w:r>
        <w:rPr>
          <w:rStyle w:val="Normal"/>
        </w:rPr>
        <w:t xml:space="preserve">Alabainan, batzu eta besteak hurbil gaitezke</w:t>
      </w:r>
      <w:br/>
      <w:r>
        <w:rPr>
          <w:rStyle w:val="Normal"/>
        </w:rPr>
        <w:t xml:space="preserve">Aitarenganat, Izpiritu beraren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2026-08-26T01:47:42+00:00</dcterms:created>
  <dcterms:modified xsi:type="dcterms:W3CDTF">2026-08-26T01:47:42+00:00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