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7-13</w:t>
      </w:r>
      <w:br/>
      <w:r>
        <w:rPr>
          <w:rStyle w:val="Normal"/>
        </w:rPr>
        <w:t xml:space="preserve">Jesusek Hamabiak deitu zituen eta birazka heien igortzen hasi zen.</w:t>
      </w:r>
      <w:br/>
      <w:r>
        <w:rPr>
          <w:rStyle w:val="Normal"/>
        </w:rPr>
        <w:t xml:space="preserve">Izpiritu gaixtoen haizatzeko ahala eman zioten.</w:t>
      </w:r>
      <w:br/>
      <w:r>
        <w:rPr>
          <w:rStyle w:val="Normal"/>
        </w:rPr>
        <w:t xml:space="preserve">Eta bideko deusik ez hartzeko manatu zioten, makila baizik :</w:t>
      </w:r>
      <w:br/>
      <w:r>
        <w:rPr>
          <w:rStyle w:val="Normal"/>
        </w:rPr>
        <w:t xml:space="preserve">ez ogirik, ez zakurik, ez eta gerrikoan dirurik ;</w:t>
      </w:r>
      <w:br/>
      <w:r>
        <w:rPr>
          <w:rStyle w:val="Normal"/>
        </w:rPr>
        <w:t xml:space="preserve">oinetan espartinak, eta aldatzeko soinekorik ez.</w:t>
      </w:r>
      <w:br/>
      <w:r>
        <w:rPr>
          <w:rStyle w:val="Normal"/>
        </w:rPr>
        <w:t xml:space="preserve">Erran zioten ere:</w:t>
      </w:r>
      <w:br/>
      <w:r>
        <w:rPr>
          <w:rStyle w:val="Normal"/>
        </w:rPr>
        <w:t xml:space="preserve">“ Etxe batean sartuko zireztenean,</w:t>
      </w:r>
      <w:br/>
      <w:r>
        <w:rPr>
          <w:rStyle w:val="Normal"/>
        </w:rPr>
        <w:t xml:space="preserve">zaudezte han, herri hartarik atera arte.</w:t>
      </w:r>
      <w:br/>
      <w:r>
        <w:rPr>
          <w:rStyle w:val="Normal"/>
        </w:rPr>
        <w:t xml:space="preserve">Nonbait onartzen ez bazaituztete, ez eta entzuten,</w:t>
      </w:r>
      <w:br/>
      <w:r>
        <w:rPr>
          <w:rStyle w:val="Normal"/>
        </w:rPr>
        <w:t xml:space="preserve">handik joaitean, zuen oinetako errautsa inarrosazue,</w:t>
      </w:r>
      <w:br/>
      <w:r>
        <w:rPr>
          <w:rStyle w:val="Normal"/>
        </w:rPr>
        <w:t xml:space="preserve">heien kontrako seinaletzat.”</w:t>
      </w:r>
      <w:br/>
      <w:r>
        <w:rPr>
          <w:rStyle w:val="Normal"/>
        </w:rPr>
        <w:t xml:space="preserve">Joan ziren beraz, eta bihozberritu behar zela predikatu.</w:t>
      </w:r>
      <w:br/>
      <w:r>
        <w:rPr>
          <w:rStyle w:val="Normal"/>
        </w:rPr>
        <w:t xml:space="preserve">Debru ainitz haizatzen zuten eta eri ainitz sendatzen,</w:t>
      </w:r>
      <w:br/>
      <w:r>
        <w:rPr>
          <w:rStyle w:val="Normal"/>
        </w:rPr>
        <w:t xml:space="preserve">olioz gantzutuz.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2026-06-24T16:24:17+00:00</dcterms:created>
  <dcterms:modified xsi:type="dcterms:W3CDTF">2026-06-24T16:24:17+00:00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