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15-20.</w:t>
      </w:r>
      <w:br/>
      <w:r>
        <w:rPr>
          <w:rStyle w:val="Normal"/>
        </w:rPr>
        <w:t xml:space="preserve">Hiletarik piztu eta, Jesusek hameka Apostolueri erran zioten :</w:t>
      </w:r>
      <w:br/>
      <w:r>
        <w:rPr>
          <w:rStyle w:val="Normal"/>
        </w:rPr>
        <w:t xml:space="preserve">“ Zoazte mundu guzian gaindi</w:t>
      </w:r>
      <w:br/>
      <w:r>
        <w:rPr>
          <w:rStyle w:val="Normal"/>
        </w:rPr>
        <w:t xml:space="preserve">eta predika Berri Ona kreazione guziari.</w:t>
      </w:r>
      <w:br/>
      <w:r>
        <w:rPr>
          <w:rStyle w:val="Normal"/>
        </w:rPr>
        <w:t xml:space="preserve">Sinetsiko duena, eta bataiatuko dena salbatua izanen da ;</w:t>
      </w:r>
      <w:br/>
      <w:r>
        <w:rPr>
          <w:rStyle w:val="Normal"/>
        </w:rPr>
        <w:t xml:space="preserve">sinetsiko ez duena aldiz, kondenatua.</w:t>
      </w:r>
      <w:br/>
      <w:r>
        <w:rPr>
          <w:rStyle w:val="Normal"/>
        </w:rPr>
        <w:t xml:space="preserve">Sinetsiko dutenek seinale hauek izanen dituzte berekin :</w:t>
      </w:r>
      <w:br/>
      <w:r>
        <w:rPr>
          <w:rStyle w:val="Normal"/>
        </w:rPr>
        <w:t xml:space="preserve">nere izenean debruak haizatuko dituzte,</w:t>
      </w:r>
      <w:br/>
      <w:r>
        <w:rPr>
          <w:rStyle w:val="Normal"/>
        </w:rPr>
        <w:t xml:space="preserve">hizkuntza berriz mintzatuko dira;</w:t>
      </w:r>
      <w:br/>
      <w:r>
        <w:rPr>
          <w:rStyle w:val="Normal"/>
        </w:rPr>
        <w:t xml:space="preserve">sugeak eskuetan hartuko dituzte,</w:t>
      </w:r>
      <w:br/>
      <w:r>
        <w:rPr>
          <w:rStyle w:val="Normal"/>
        </w:rPr>
        <w:t xml:space="preserve">eta zerbait hilgarri edanik ere, ez diote kalterik eginen ;</w:t>
      </w:r>
      <w:br/>
      <w:r>
        <w:rPr>
          <w:rStyle w:val="Normal"/>
        </w:rPr>
        <w:t xml:space="preserve">erieri eskuak gainean ezarriko diozkate eta sendatuko dira.”</w:t>
      </w:r>
      <w:br/>
      <w:r>
        <w:rPr>
          <w:rStyle w:val="Normal"/>
        </w:rPr>
        <w:t xml:space="preserve">Hola mintzatu ondoan, Jesus Jauna zerurat altxatua izan zen,</w:t>
      </w:r>
      <w:br/>
      <w:r>
        <w:rPr>
          <w:rStyle w:val="Normal"/>
        </w:rPr>
        <w:t xml:space="preserve">eta Jainkoaren eskuinean jarri zen.</w:t>
      </w:r>
      <w:br/>
      <w:r>
        <w:rPr>
          <w:rStyle w:val="Normal"/>
        </w:rPr>
        <w:t xml:space="preserve">Heiek, berriz, alde guzietarat joan ziren Berri Onaren predikatzera.</w:t>
      </w:r>
      <w:br/>
      <w:r>
        <w:rPr>
          <w:rStyle w:val="Normal"/>
        </w:rPr>
        <w:t xml:space="preserve">Jauna heiekin ari zen, eta Hitza finkatzen zuen</w:t>
      </w:r>
      <w:br/>
      <w:r>
        <w:rPr>
          <w:rStyle w:val="Normal"/>
        </w:rPr>
        <w:t xml:space="preserve">egiten zituzten ezaugarrien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2026-04-29T13:06:50+00:00</dcterms:created>
  <dcterms:modified xsi:type="dcterms:W3CDTF">2026-04-29T13:06:50+00:00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