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5, 7-9.</w:t>
      </w:r>
      <w:br/>
      <w:r>
        <w:rPr>
          <w:rStyle w:val="Normal"/>
        </w:rPr>
        <w:t xml:space="preserve">Kristo Jaunak,</w:t>
      </w:r>
      <w:br/>
      <w:r>
        <w:rPr>
          <w:rStyle w:val="Normal"/>
        </w:rPr>
        <w:t xml:space="preserve">bere giza biziko egunetan</w:t>
      </w:r>
      <w:br/>
      <w:r>
        <w:rPr>
          <w:rStyle w:val="Normal"/>
        </w:rPr>
        <w:t xml:space="preserve">deiadar handiz eta nigarrez egin zion otoitz eta galde</w:t>
      </w:r>
      <w:br/>
      <w:r>
        <w:rPr>
          <w:rStyle w:val="Normal"/>
        </w:rPr>
        <w:t xml:space="preserve">heriotzetik salba zezakeen Jainkoari;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</w:t>
      </w:r>
      <w:br/>
      <w:r>
        <w:rPr>
          <w:rStyle w:val="Normal"/>
        </w:rPr>
        <w:t xml:space="preserve">Pasioneko oinazeen bidez ikasi zuen obeditzen.</w:t>
      </w:r>
      <w:br/>
      <w:r>
        <w:rPr>
          <w:rStyle w:val="Normal"/>
        </w:rPr>
        <w:t xml:space="preserve">Horrela, bere beterat heldu-eta,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2026-09-12T13:58:29+00:00</dcterms:created>
  <dcterms:modified xsi:type="dcterms:W3CDTF">2026-09-12T13:58:29+00:00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