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62, 11-12.</w:t>
      </w:r>
      <w:br/>
      <w:r>
        <w:rPr>
          <w:rStyle w:val="Normal"/>
        </w:rPr>
        <w:t xml:space="preserve">Huna Jaunak lurraren azken mugetaraino</w:t>
      </w:r>
      <w:br/>
      <w:r>
        <w:rPr>
          <w:rStyle w:val="Normal"/>
        </w:rPr>
        <w:t xml:space="preserve">adiarazten duen mezua :</w:t>
      </w:r>
      <w:br/>
      <w:r>
        <w:rPr>
          <w:rStyle w:val="Normal"/>
        </w:rPr>
        <w:t xml:space="preserve">“ Erran Ziongo alabari :</w:t>
      </w:r>
      <w:br/>
      <w:r>
        <w:rPr>
          <w:rStyle w:val="Normal"/>
        </w:rPr>
        <w:t xml:space="preserve">hara ; badator zure Salbatzailea,</w:t>
      </w:r>
      <w:br/>
      <w:r>
        <w:rPr>
          <w:rStyle w:val="Normal"/>
        </w:rPr>
        <w:t xml:space="preserve">berekin du garaipenaren saria, aitzinean bere harrapakinak.</w:t>
      </w:r>
      <w:br/>
      <w:r>
        <w:rPr>
          <w:rStyle w:val="Normal"/>
        </w:rPr>
        <w:t xml:space="preserve">Deituko zaituzte : “Hiri saindua” eta “Jaunak erosia”,</w:t>
      </w:r>
      <w:br/>
      <w:r>
        <w:rPr>
          <w:rStyle w:val="Normal"/>
        </w:rPr>
        <w:t xml:space="preserve">eta zu “Berantetsia”, “Utzia ez den hiria.”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2026-08-26T05:43:24+00:00</dcterms:created>
  <dcterms:modified xsi:type="dcterms:W3CDTF">2026-08-26T05:43:24+00:00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