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17, 11-19.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Jesusek, begiak zerurat altxaturik, hunela otoitz egin zuen :</w:t>
      </w:r>
      <w:br/>
      <w:r>
        <w:rPr>
          <w:rStyle w:val="Normal"/>
        </w:rPr>
        <w:t xml:space="preserve">“ Aita guziz saindua, begira nere dizipuluak</w:t>
      </w:r>
      <w:br/>
      <w:r>
        <w:rPr>
          <w:rStyle w:val="Normal"/>
        </w:rPr>
        <w:t xml:space="preserve">eman dautazun zure izenari leial,</w:t>
      </w:r>
      <w:br/>
      <w:r>
        <w:rPr>
          <w:rStyle w:val="Normal"/>
        </w:rPr>
        <w:t xml:space="preserve">bat izan daitezen, gu bat giren bezala.</w:t>
      </w:r>
      <w:br/>
      <w:r>
        <w:rPr>
          <w:rStyle w:val="Normal"/>
        </w:rPr>
        <w:t xml:space="preserve">Hauekin nintzeno, begiratu ditut eman dautazun zure izenari leial.</w:t>
      </w:r>
      <w:br/>
      <w:r>
        <w:rPr>
          <w:rStyle w:val="Normal"/>
        </w:rPr>
        <w:t xml:space="preserve">Zaindu ditut, eta ez da bat ere galdu, galtzera doana baizik,</w:t>
      </w:r>
      <w:br/>
      <w:r>
        <w:rPr>
          <w:rStyle w:val="Normal"/>
        </w:rPr>
        <w:t xml:space="preserve">hola betetzen baita Liburu Sainduak diona.</w:t>
      </w:r>
      <w:br/>
      <w:r>
        <w:rPr>
          <w:rStyle w:val="Normal"/>
        </w:rPr>
        <w:t xml:space="preserve">Orai, ordea, zureganat noa.</w:t>
      </w:r>
      <w:br/>
      <w:r>
        <w:rPr>
          <w:rStyle w:val="Normal"/>
        </w:rPr>
        <w:t xml:space="preserve">Hau guzia, oraino munduan nagola erraiten dut,</w:t>
      </w:r>
      <w:br/>
      <w:r>
        <w:rPr>
          <w:rStyle w:val="Normal"/>
        </w:rPr>
        <w:t xml:space="preserve">nere bozkarioa beren baitan izan dezaten, bozkario betea.</w:t>
      </w:r>
      <w:br/>
      <w:r>
        <w:rPr>
          <w:rStyle w:val="Normal"/>
        </w:rPr>
        <w:t xml:space="preserve">Zure hitza eman diotet,</w:t>
      </w:r>
      <w:br/>
      <w:r>
        <w:rPr>
          <w:rStyle w:val="Normal"/>
        </w:rPr>
        <w:t xml:space="preserve">bainan munduak hastio izan ditu, mundukoak ez direlakotz,</w:t>
      </w:r>
      <w:br/>
      <w:r>
        <w:rPr>
          <w:rStyle w:val="Normal"/>
        </w:rPr>
        <w:t xml:space="preserve">ni ere mundukoa ez naizen bezala.</w:t>
      </w:r>
      <w:br/>
      <w:r>
        <w:rPr>
          <w:rStyle w:val="Normal"/>
        </w:rPr>
        <w:t xml:space="preserve">Ez dautzut eskatzen mundutik atera ditzazun,</w:t>
      </w:r>
      <w:br/>
      <w:r>
        <w:rPr>
          <w:rStyle w:val="Normal"/>
        </w:rPr>
        <w:t xml:space="preserve">bainan Gaixtoarenganik begira.</w:t>
      </w:r>
      <w:br/>
      <w:r>
        <w:rPr>
          <w:rStyle w:val="Normal"/>
        </w:rPr>
        <w:t xml:space="preserve">Ez dira mundukoak, ni ere mundukoa ez naizen bezala.</w:t>
      </w:r>
      <w:br/>
      <w:r>
        <w:rPr>
          <w:rStyle w:val="Normal"/>
        </w:rPr>
        <w:t xml:space="preserve">Sagara itzazu egiaren bidez : zure hitza egia da.</w:t>
      </w:r>
      <w:br/>
      <w:r>
        <w:rPr>
          <w:rStyle w:val="Normal"/>
        </w:rPr>
        <w:t xml:space="preserve">Zuk mundurat igorri nauzun bezala,</w:t>
      </w:r>
      <w:br/>
      <w:r>
        <w:rPr>
          <w:rStyle w:val="Normal"/>
        </w:rPr>
        <w:t xml:space="preserve">nik ere mundurat igorri ditut.</w:t>
      </w:r>
      <w:br/>
      <w:r>
        <w:rPr>
          <w:rStyle w:val="Normal"/>
        </w:rPr>
        <w:t xml:space="preserve">Eta hauengatik sagaratzen dut nere burua,</w:t>
      </w:r>
      <w:br/>
      <w:r>
        <w:rPr>
          <w:rStyle w:val="Normal"/>
        </w:rPr>
        <w:t xml:space="preserve">hauek ere sagaratuak izan daitezen egiaren bidez.”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2026-10-24T03:05:18+00:00</dcterms:created>
  <dcterms:modified xsi:type="dcterms:W3CDTF">2026-10-24T03:05:18+00:00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