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40, 1-5. 9-11.</w:t>
      </w:r>
      <w:br/>
      <w:r>
        <w:rPr>
          <w:rStyle w:val="Normal"/>
        </w:rPr>
        <w:t xml:space="preserve">“ Kontsola zazue, kontsola nere herria, dio zuen Jainkoak.</w:t>
      </w:r>
      <w:br/>
      <w:r>
        <w:rPr>
          <w:rStyle w:val="Normal"/>
        </w:rPr>
        <w:t xml:space="preserve">Mintza bihotzera Jerusalemi, egiozue oihu:</w:t>
      </w:r>
      <w:br/>
      <w:r>
        <w:rPr>
          <w:rStyle w:val="Normal"/>
        </w:rPr>
        <w:t xml:space="preserve">Betea duela bere mutilgoa, ordaindua bere hobenen zorra,</w:t>
      </w:r>
      <w:br/>
      <w:r>
        <w:rPr>
          <w:rStyle w:val="Normal"/>
        </w:rPr>
        <w:t xml:space="preserve">Jaunaren eskutik hartua baitu bere bekatu guzien ordain betea.”</w:t>
      </w:r>
      <w:br/>
      <w:r>
        <w:rPr>
          <w:rStyle w:val="Normal"/>
        </w:rPr>
        <w:t xml:space="preserve">Mintzo bat ari da oihuka :</w:t>
      </w:r>
      <w:br/>
      <w:r>
        <w:rPr>
          <w:rStyle w:val="Normal"/>
        </w:rPr>
        <w:t xml:space="preserve">“ Presta basamortuan bidea Jaunari.</w:t>
      </w:r>
      <w:br/>
      <w:r>
        <w:rPr>
          <w:rStyle w:val="Normal"/>
        </w:rPr>
        <w:t xml:space="preserve">Ezar zelaiturik eremuan galtzada gure Jainkoari.</w:t>
      </w:r>
      <w:br/>
      <w:r>
        <w:rPr>
          <w:rStyle w:val="Normal"/>
        </w:rPr>
        <w:t xml:space="preserve">Bete daitezela erreka guziak, apal mendi eta muno guziak ;</w:t>
      </w:r>
      <w:br/>
      <w:r>
        <w:rPr>
          <w:rStyle w:val="Normal"/>
        </w:rPr>
        <w:t xml:space="preserve">xuxen daitezela malkarrak, eta zelai bilaka lur maldak.</w:t>
      </w:r>
      <w:br/>
      <w:r>
        <w:rPr>
          <w:rStyle w:val="Normal"/>
        </w:rPr>
        <w:t xml:space="preserve">Orduan Jaunaren aintza agertuko da,</w:t>
      </w:r>
      <w:br/>
      <w:r>
        <w:rPr>
          <w:rStyle w:val="Normal"/>
        </w:rPr>
        <w:t xml:space="preserve">eta guziek batean ikusiko dute Jaunaren ahoa mintzatu dela.”</w:t>
      </w:r>
      <w:br/>
      <w:r>
        <w:rPr>
          <w:rStyle w:val="Normal"/>
        </w:rPr>
        <w:t xml:space="preserve">Igan mendi gainerat, zu Zioni berri ona ekartzen diozuna.</w:t>
      </w:r>
      <w:br/>
      <w:r>
        <w:rPr>
          <w:rStyle w:val="Normal"/>
        </w:rPr>
        <w:t xml:space="preserve">Egin oihu handi, zuek Jerusalemi berri ona ekartzen diozuenek.</w:t>
      </w:r>
      <w:br/>
      <w:r>
        <w:rPr>
          <w:rStyle w:val="Normal"/>
        </w:rPr>
        <w:t xml:space="preserve">Egin oihu, ez izan beldurrik.</w:t>
      </w:r>
      <w:br/>
      <w:r>
        <w:rPr>
          <w:rStyle w:val="Normal"/>
        </w:rPr>
        <w:t xml:space="preserve">Erran Judako hirieri: “ Huna zuen Jainkoa.”</w:t>
      </w:r>
      <w:br/>
      <w:r>
        <w:rPr>
          <w:rStyle w:val="Normal"/>
        </w:rPr>
        <w:t xml:space="preserve">Hara: indarrez jantzia heldu da Jainko Jauna</w:t>
      </w:r>
      <w:br/>
      <w:r>
        <w:rPr>
          <w:rStyle w:val="Normal"/>
        </w:rPr>
        <w:t xml:space="preserve">eta haren besoa nagusi da.</w:t>
      </w:r>
      <w:br/>
      <w:r>
        <w:rPr>
          <w:rStyle w:val="Normal"/>
        </w:rPr>
        <w:t xml:space="preserve">Hara : berekin dakar garaipen saria,</w:t>
      </w:r>
      <w:br/>
      <w:r>
        <w:rPr>
          <w:rStyle w:val="Normal"/>
        </w:rPr>
        <w:t xml:space="preserve">eta bere aitzinean, irabazia.</w:t>
      </w:r>
      <w:br/>
      <w:r>
        <w:rPr>
          <w:rStyle w:val="Normal"/>
        </w:rPr>
        <w:t xml:space="preserve">Artzainak bezala , zaintzen du bere artaldea,</w:t>
      </w:r>
      <w:br/>
      <w:r>
        <w:rPr>
          <w:rStyle w:val="Normal"/>
        </w:rPr>
        <w:t xml:space="preserve">bildotsak besoan hartu eta altzoan eremaiten ditu</w:t>
      </w:r>
      <w:br/>
      <w:r>
        <w:rPr>
          <w:rStyle w:val="Normal"/>
        </w:rPr>
        <w:t xml:space="preserve">eta artarekin gidatzen ardi umatu berriak.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xuxen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1-8.</w:t>
      </w:r>
      <w:br/>
      <w:r>
        <w:rPr>
          <w:rStyle w:val="Normal"/>
        </w:rPr>
        <w:t xml:space="preserve">Jainkoaren Semea den Jesu Kristoren Berri Onaren hastapena.</w:t>
      </w:r>
      <w:br/>
      <w:r>
        <w:rPr>
          <w:rStyle w:val="Normal"/>
        </w:rPr>
        <w:t xml:space="preserve">Izai profetaren liburuan hunela idatzia dago :</w:t>
      </w:r>
      <w:br/>
      <w:r>
        <w:rPr>
          <w:rStyle w:val="Normal"/>
        </w:rPr>
        <w:t xml:space="preserve">Horra, nere mezularia zure aitzinean igortzen dut,</w:t>
      </w:r>
      <w:br/>
      <w:r>
        <w:rPr>
          <w:rStyle w:val="Normal"/>
        </w:rPr>
        <w:t xml:space="preserve">zuri bidearen prestatzera.</w:t>
      </w:r>
      <w:br/>
      <w:r>
        <w:rPr>
          <w:rStyle w:val="Normal"/>
        </w:rPr>
        <w:t xml:space="preserve">Mintzo bat oihuka ari da basamortuan :</w:t>
      </w:r>
      <w:br/>
      <w:r>
        <w:rPr>
          <w:rStyle w:val="Normal"/>
        </w:rPr>
        <w:t xml:space="preserve">Presta bidea Jaunari, xuxent bidexkak hari.</w:t>
      </w:r>
      <w:br/>
      <w:r>
        <w:rPr>
          <w:rStyle w:val="Normal"/>
        </w:rPr>
        <w:t xml:space="preserve">Eta Joanes Bataiatzailea agertu zen basamortuan.</w:t>
      </w:r>
      <w:br/>
      <w:r>
        <w:rPr>
          <w:rStyle w:val="Normal"/>
        </w:rPr>
        <w:t xml:space="preserve">Bihozberritzeko bataioa oihukatzen zuen,</w:t>
      </w:r>
      <w:br/>
      <w:r>
        <w:rPr>
          <w:rStyle w:val="Normal"/>
        </w:rPr>
        <w:t xml:space="preserve">bekatuen barkamendurako.</w:t>
      </w:r>
      <w:br/>
      <w:r>
        <w:rPr>
          <w:rStyle w:val="Normal"/>
        </w:rPr>
        <w:t xml:space="preserve">Judea herrialde osoa eta Jerusaleme guzia harenganat zoan.</w:t>
      </w:r>
      <w:br/>
      <w:r>
        <w:rPr>
          <w:rStyle w:val="Normal"/>
        </w:rPr>
        <w:t xml:space="preserve">Denek bataioa hartzen zuten harenganik Jordan ibaian,</w:t>
      </w:r>
      <w:br/>
      <w:r>
        <w:rPr>
          <w:rStyle w:val="Normal"/>
        </w:rPr>
        <w:t xml:space="preserve">beren bekatuak aitortuz.</w:t>
      </w:r>
      <w:br/>
      <w:r>
        <w:rPr>
          <w:rStyle w:val="Normal"/>
        </w:rPr>
        <w:t xml:space="preserve">Joanes kamelu-ilez jantzia zen,</w:t>
      </w:r>
      <w:br/>
      <w:r>
        <w:rPr>
          <w:rStyle w:val="Normal"/>
        </w:rPr>
        <w:t xml:space="preserve">eta gerrian larruzko uhala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Hau oihukatzen zuen:</w:t>
      </w:r>
      <w:br/>
      <w:r>
        <w:rPr>
          <w:rStyle w:val="Normal"/>
        </w:rPr>
        <w:t xml:space="preserve">“ Nere ondotik dator ni baino ahaltsuagoa dena.</w:t>
      </w:r>
      <w:br/>
      <w:r>
        <w:rPr>
          <w:rStyle w:val="Normal"/>
        </w:rPr>
        <w:t xml:space="preserve">Ni ez naiz on,</w:t>
      </w:r>
      <w:br/>
      <w:r>
        <w:rPr>
          <w:rStyle w:val="Normal"/>
        </w:rPr>
        <w:t xml:space="preserve">ukurtu eta haren oinetakoen lokarrien laxatzeko ere.</w:t>
      </w:r>
      <w:br/>
      <w:r>
        <w:rPr>
          <w:rStyle w:val="Normal"/>
        </w:rPr>
        <w:t xml:space="preserve">Nik urez bataiatu zaituztet ;</w:t>
      </w:r>
      <w:br/>
      <w:r>
        <w:rPr>
          <w:rStyle w:val="Normal"/>
        </w:rPr>
        <w:t xml:space="preserve">harek, aldiz, Izpiritu Sainduz bataiatuko zaituzte.”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2026-10-29T06:48:41+00:00</dcterms:created>
  <dcterms:modified xsi:type="dcterms:W3CDTF">2026-10-29T06:48:41+00:00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