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Hurbil da Jauna hari otoizka daudeneri.</w:t>
      </w:r>
      <w:br/>
      <w:r>
        <w:rPr>
          <w:rStyle w:val="Normal"/>
        </w:rPr>
        <w:t xml:space="preserve">Zuri eskerrak egun guzian zeru alde.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Handia Jauna eta osoki goresgarri :</w:t>
      </w:r>
      <w:br/>
      <w:r>
        <w:rPr>
          <w:rStyle w:val="Normal"/>
        </w:rPr>
        <w:t xml:space="preserve">gure Jaunaren handitasuna ezin neurri.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Zuzen da Jauna bere bidetan, beti zuzen ;</w:t>
      </w:r>
      <w:br/>
      <w:r>
        <w:rPr>
          <w:rStyle w:val="Normal"/>
        </w:rPr>
        <w:t xml:space="preserve">Egin lanetan zoin dena bihotz den agertzen.</w:t>
      </w:r>
      <w:br/>
      <w:r>
        <w:rPr>
          <w:rStyle w:val="Normal"/>
        </w:rPr>
        <w:t xml:space="preserve">Hurbil da Jauna hari otoizka daudeneri,</w:t>
      </w:r>
      <w:br/>
      <w:r>
        <w:rPr>
          <w:rStyle w:val="Normal"/>
        </w:rPr>
        <w:t xml:space="preserve">Hari otoizka, bihotza zintzo eta garbi.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2026-05-30T10:17:12+00:00</dcterms:created>
  <dcterms:modified xsi:type="dcterms:W3CDTF">2026-05-30T10:17:12+00:00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