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 jondoni Matiuren liburutik 15, 21-28.</w:t>
      </w:r>
      <w:br/>
      <w:r>
        <w:rPr>
          <w:rStyle w:val="Normal"/>
        </w:rPr>
        <w:t xml:space="preserve">Jesus Tir eta Zidoneko eskualderat joan zen.</w:t>
      </w:r>
      <w:br/>
      <w:r>
        <w:rPr>
          <w:rStyle w:val="Normal"/>
        </w:rPr>
        <w:t xml:space="preserve">Eta horra lurralde hartako emazte kanaandar bat oihuka :</w:t>
      </w:r>
      <w:br/>
      <w:r>
        <w:rPr>
          <w:rStyle w:val="Normal"/>
        </w:rPr>
        <w:t xml:space="preserve">“ Urrikal zakizkit, Jauna, Dabiden Semea !</w:t>
      </w:r>
      <w:br/>
      <w:r>
        <w:rPr>
          <w:rStyle w:val="Normal"/>
        </w:rPr>
        <w:t xml:space="preserve">Debruak oinaze gorritan dauka nere alaba.”</w:t>
      </w:r>
      <w:br/>
      <w:r>
        <w:rPr>
          <w:rStyle w:val="Normal"/>
        </w:rPr>
        <w:t xml:space="preserve">Bainan Jesusek ez zion hitzik ihardetsi.</w:t>
      </w:r>
      <w:br/>
      <w:r>
        <w:rPr>
          <w:rStyle w:val="Normal"/>
        </w:rPr>
        <w:t xml:space="preserve">Dizipuluek, hurbildurik, eskatu zioten :</w:t>
      </w:r>
      <w:br/>
      <w:r>
        <w:rPr>
          <w:rStyle w:val="Normal"/>
        </w:rPr>
        <w:t xml:space="preserve">“ Egiozu nahi duena, ondotik oihuka ari baitzaiku.”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naiz Izrael herriko ardi galduenganat baizik igorria.”</w:t>
      </w:r>
      <w:br/>
      <w:r>
        <w:rPr>
          <w:rStyle w:val="Normal"/>
        </w:rPr>
        <w:t xml:space="preserve">Bainan emaztea, hurbildurik, ahuspez eman zitzaion, erranez :</w:t>
      </w:r>
      <w:br/>
      <w:r>
        <w:rPr>
          <w:rStyle w:val="Normal"/>
        </w:rPr>
        <w:t xml:space="preserve">“ Jauna, lagun nezazu ! ”</w:t>
      </w:r>
      <w:br/>
      <w:r>
        <w:rPr>
          <w:rStyle w:val="Normal"/>
        </w:rPr>
        <w:t xml:space="preserve">Jesusek orduan:</w:t>
      </w:r>
      <w:br/>
      <w:r>
        <w:rPr>
          <w:rStyle w:val="Normal"/>
        </w:rPr>
        <w:t xml:space="preserve">“ Ez da ongi haurren ogia hartu eta xakur ttipieri botatzea.”</w:t>
      </w:r>
      <w:br/>
      <w:r>
        <w:rPr>
          <w:rStyle w:val="Normal"/>
        </w:rPr>
        <w:t xml:space="preserve">Emazteak erran zuen :</w:t>
      </w:r>
      <w:br/>
      <w:r>
        <w:rPr>
          <w:rStyle w:val="Normal"/>
        </w:rPr>
        <w:t xml:space="preserve">“Hala da, Jauna, bainan xakur ttipiek ere jaten dute</w:t>
      </w:r>
      <w:br/>
      <w:r>
        <w:rPr>
          <w:rStyle w:val="Normal"/>
        </w:rPr>
        <w:t xml:space="preserve">nagusien mahainetik erori porroxketarik. ”</w:t>
      </w:r>
      <w:br/>
      <w:r>
        <w:rPr>
          <w:rStyle w:val="Normal"/>
        </w:rPr>
        <w:t xml:space="preserve">Orduan Jesusek erran zion :</w:t>
      </w:r>
      <w:br/>
      <w:r>
        <w:rPr>
          <w:rStyle w:val="Normal"/>
        </w:rPr>
        <w:t xml:space="preserve">“ Emaztea, handia da zure fedea, egin bekizu nahi duzun bezala.”</w:t>
      </w:r>
      <w:br/>
      <w:r>
        <w:rPr>
          <w:rStyle w:val="Normal"/>
        </w:rPr>
        <w:t xml:space="preserve">Eta ordu berean sendatu zitzaion 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2026-05-25T16:49:02+00:00</dcterms:created>
  <dcterms:modified xsi:type="dcterms:W3CDTF">2026-05-25T16:49:02+00:00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