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3. 5-6.</w:t>
      </w:r>
      <w:br/>
      <w:r>
        <w:rPr>
          <w:rStyle w:val="Normal"/>
        </w:rPr>
        <w:t xml:space="preserve">Jainkoaren Zerbitzariaren hitza.</w:t>
      </w:r>
      <w:br/>
      <w:r>
        <w:rPr>
          <w:rStyle w:val="Normal"/>
        </w:rPr>
        <w:t xml:space="preserve">Jaunak erran daut :</w:t>
      </w:r>
      <w:br/>
      <w:r>
        <w:rPr>
          <w:rStyle w:val="Normal"/>
        </w:rPr>
        <w:t xml:space="preserve">“ Zu nere zerbitzaria zira, Izrael,</w:t>
      </w:r>
      <w:br/>
      <w:r>
        <w:rPr>
          <w:rStyle w:val="Normal"/>
        </w:rPr>
        <w:t xml:space="preserve">zure bidez agertuko dut nere ospea.”</w:t>
      </w:r>
      <w:br/>
      <w:r>
        <w:rPr>
          <w:rStyle w:val="Normal"/>
        </w:rPr>
        <w:t xml:space="preserve">Orai Jauna mintzo da,</w:t>
      </w:r>
      <w:br/>
      <w:r>
        <w:rPr>
          <w:rStyle w:val="Normal"/>
        </w:rPr>
        <w:t xml:space="preserve">amaren sabelean moldatu ninduena</w:t>
      </w:r>
      <w:br/>
      <w:r>
        <w:rPr>
          <w:rStyle w:val="Normal"/>
        </w:rPr>
        <w:t xml:space="preserve">haren zerbitzari izaiteko,</w:t>
      </w:r>
      <w:br/>
      <w:r>
        <w:rPr>
          <w:rStyle w:val="Normal"/>
        </w:rPr>
        <w:t xml:space="preserve">Jakob harenganat itzularazteko eta Izrael biltzeko.</w:t>
      </w:r>
      <w:br/>
      <w:r>
        <w:rPr>
          <w:rStyle w:val="Normal"/>
        </w:rPr>
        <w:t xml:space="preserve">Ohorez jantzi nau Jaunak,</w:t>
      </w:r>
      <w:br/>
      <w:r>
        <w:rPr>
          <w:rStyle w:val="Normal"/>
        </w:rPr>
        <w:t xml:space="preserve">eta nere indarra Jainkoa da.</w:t>
      </w:r>
      <w:br/>
      <w:r>
        <w:rPr>
          <w:rStyle w:val="Normal"/>
        </w:rPr>
        <w:t xml:space="preserve">Hunela mintzo da :</w:t>
      </w:r>
      <w:br/>
      <w:r>
        <w:rPr>
          <w:rStyle w:val="Normal"/>
        </w:rPr>
        <w:t xml:space="preserve">“Ez da aski zu nere zerbitzari izaitea</w:t>
      </w:r>
      <w:br/>
      <w:r>
        <w:rPr>
          <w:rStyle w:val="Normal"/>
        </w:rPr>
        <w:t xml:space="preserve">Jakoben leinuak berriz xutik ezartzeko</w:t>
      </w:r>
      <w:br/>
      <w:r>
        <w:rPr>
          <w:rStyle w:val="Normal"/>
        </w:rPr>
        <w:t xml:space="preserve">eta Izraelen bizirik geldituak itzularazteko.</w:t>
      </w:r>
      <w:br/>
      <w:r>
        <w:rPr>
          <w:rStyle w:val="Normal"/>
        </w:rPr>
        <w:t xml:space="preserve">Jendaldeen argi ezarriko zaitut,</w:t>
      </w:r>
      <w:br/>
      <w:r>
        <w:rPr>
          <w:rStyle w:val="Normal"/>
        </w:rPr>
        <w:t xml:space="preserve">nere salbamendua lurraren azken mugetaraino hel dadin.”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1-3.</w:t>
      </w:r>
      <w:br/>
      <w:r>
        <w:rPr>
          <w:rStyle w:val="Normal"/>
        </w:rPr>
        <w:t xml:space="preserve">Korintiarreri egin lehen letraren hastapena.</w:t>
      </w:r>
      <w:br/>
      <w:r>
        <w:rPr>
          <w:rStyle w:val="Normal"/>
        </w:rPr>
        <w:t xml:space="preserve">Nik, Paulok, Jainkoak hala nahirik eta berak deiturik</w:t>
      </w:r>
      <w:br/>
      <w:r>
        <w:rPr>
          <w:rStyle w:val="Normal"/>
        </w:rPr>
        <w:t xml:space="preserve">Jesu Kristoren apostolu naizenak, eta Zoztenez anaiak,</w:t>
      </w:r>
      <w:br/>
      <w:r>
        <w:rPr>
          <w:rStyle w:val="Normal"/>
        </w:rPr>
        <w:t xml:space="preserve">Korinton dagon Jainkoaren Elizari,</w:t>
      </w:r>
      <w:br/>
      <w:r>
        <w:rPr>
          <w:rStyle w:val="Normal"/>
        </w:rPr>
        <w:t xml:space="preserve">Kristo Jesusen baitan saindutueri, saindu izaitera deitueri,</w:t>
      </w:r>
      <w:br/>
      <w:r>
        <w:rPr>
          <w:rStyle w:val="Normal"/>
        </w:rPr>
        <w:t xml:space="preserve">edozein lekutan Jesu Kristo, heien eta gure Jaunaren izenari</w:t>
      </w:r>
      <w:br/>
      <w:r>
        <w:rPr>
          <w:rStyle w:val="Normal"/>
        </w:rPr>
        <w:t xml:space="preserve">dei egiten dioten guziekin batean, erraiten dautzuegu :</w:t>
      </w:r>
      <w:br/>
      <w:r>
        <w:rPr>
          <w:rStyle w:val="Normal"/>
        </w:rPr>
        <w:t xml:space="preserve">Grazia zueri eta bakea gure Aita Jainkoaganik,</w:t>
      </w:r>
      <w:br/>
      <w:r>
        <w:rPr>
          <w:rStyle w:val="Normal"/>
        </w:rPr>
        <w:t xml:space="preserve">eta Jesu Kristo Jaunaganik.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Gizon egin da Jainko Hitza, gurekin zuen hark egoitza ;</w:t>
      </w:r>
      <w:br/>
      <w:r>
        <w:rPr>
          <w:rStyle w:val="Normal"/>
        </w:rPr>
        <w:t xml:space="preserve">Onartu duten fededunak eginak ditu Jainko-seme.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29-34.</w:t>
      </w:r>
      <w:br/>
      <w:r>
        <w:rPr>
          <w:rStyle w:val="Normal"/>
        </w:rPr>
        <w:t xml:space="preserve">Joanesek ikusi zuen Jesus bereganat heldu, eta erran zuen :</w:t>
      </w:r>
      <w:br/>
      <w:r>
        <w:rPr>
          <w:rStyle w:val="Normal"/>
        </w:rPr>
        <w:t xml:space="preserve">“ Huna Jainkoaren Bildotsa, munduko bekatua kentzen duena.</w:t>
      </w:r>
      <w:br/>
      <w:r>
        <w:rPr>
          <w:rStyle w:val="Normal"/>
        </w:rPr>
        <w:t xml:space="preserve">Huntaz erran nuen :</w:t>
      </w:r>
      <w:br/>
      <w:r>
        <w:rPr>
          <w:rStyle w:val="Normal"/>
        </w:rPr>
        <w:t xml:space="preserve">Nere ondotik heldu da gizon bat ni baino gehiago dena,</w:t>
      </w:r>
      <w:br/>
      <w:r>
        <w:rPr>
          <w:rStyle w:val="Normal"/>
        </w:rPr>
        <w:t xml:space="preserve">ni baino lehenagotik baitzen.</w:t>
      </w:r>
      <w:br/>
      <w:r>
        <w:rPr>
          <w:rStyle w:val="Normal"/>
        </w:rPr>
        <w:t xml:space="preserve">Nik ez nuen ezagutzen, bainan ni urez bataiatzera etorri banaiz,</w:t>
      </w:r>
      <w:br/>
      <w:r>
        <w:rPr>
          <w:rStyle w:val="Normal"/>
        </w:rPr>
        <w:t xml:space="preserve">hura Izraeli agertarazteko izan da.”</w:t>
      </w:r>
      <w:br/>
      <w:r>
        <w:rPr>
          <w:rStyle w:val="Normal"/>
        </w:rPr>
        <w:t xml:space="preserve">Eta aitormen hau egin zuen Joanesek :</w:t>
      </w:r>
      <w:br/>
      <w:r>
        <w:rPr>
          <w:rStyle w:val="Normal"/>
        </w:rPr>
        <w:t xml:space="preserve">“ Izpiritua ikusi dut, uso itxuran zerutik jausten,</w:t>
      </w:r>
      <w:br/>
      <w:r>
        <w:rPr>
          <w:rStyle w:val="Normal"/>
        </w:rPr>
        <w:t xml:space="preserve">eta haren gainean gelditzen.</w:t>
      </w:r>
      <w:br/>
      <w:r>
        <w:rPr>
          <w:rStyle w:val="Normal"/>
        </w:rPr>
        <w:t xml:space="preserve">Nik ez nuen ezagutzen,</w:t>
      </w:r>
      <w:br/>
      <w:r>
        <w:rPr>
          <w:rStyle w:val="Normal"/>
        </w:rPr>
        <w:t xml:space="preserve">bainan urez bataiatzera igorri nauenak erran daut :</w:t>
      </w:r>
      <w:br/>
      <w:r>
        <w:rPr>
          <w:rStyle w:val="Normal"/>
        </w:rPr>
        <w:t xml:space="preserve">Izpiritua jausten eta gainean gelditzen zaiola ikusten duzuna,</w:t>
      </w:r>
      <w:br/>
      <w:r>
        <w:rPr>
          <w:rStyle w:val="Normal"/>
        </w:rPr>
        <w:t xml:space="preserve">hura da Izpiritu Sainduaz bataiatzen duena.</w:t>
      </w:r>
      <w:br/>
      <w:r>
        <w:rPr>
          <w:rStyle w:val="Normal"/>
        </w:rPr>
        <w:t xml:space="preserve">Nihaurek ikusi dut, eta lekuko naiz hau dela Jainkoaren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2026-08-24T08:58:54+00:00</dcterms:created>
  <dcterms:modified xsi:type="dcterms:W3CDTF">2026-08-24T08:58:54+00:00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