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herria, errege populua,</w:t>
      </w:r>
      <w:br/>
      <w:r>
        <w:rPr>
          <w:rStyle w:val="Normal"/>
        </w:rPr>
        <w:t xml:space="preserve">gora kanta Jaunaren miragarriak :</w:t>
      </w:r>
      <w:br/>
      <w:r>
        <w:rPr>
          <w:rStyle w:val="Normal"/>
        </w:rPr>
        <w:t xml:space="preserve">ilunbetarik bere argirat deitu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2026-07-23T14:24:44+00:00</dcterms:created>
  <dcterms:modified xsi:type="dcterms:W3CDTF">2026-07-23T14:24:44+00:00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