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8, 2-3. 14-16.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“ Orroit zaite, basamortuan barna berrogei urtez</w:t>
      </w:r>
      <w:br/>
      <w:r>
        <w:rPr>
          <w:rStyle w:val="Normal"/>
        </w:rPr>
        <w:t xml:space="preserve">Jaunak zure Jainkoak eginarazi dautzun bideaz :</w:t>
      </w:r>
      <w:br/>
      <w:r>
        <w:rPr>
          <w:rStyle w:val="Normal"/>
        </w:rPr>
        <w:t xml:space="preserve">egoera latzean ezarri zintuen frogatzeko,</w:t>
      </w:r>
      <w:br/>
      <w:r>
        <w:rPr>
          <w:rStyle w:val="Normal"/>
        </w:rPr>
        <w:t xml:space="preserve">zure barne asmoen ezagutzeko,</w:t>
      </w:r>
      <w:br/>
      <w:r>
        <w:rPr>
          <w:rStyle w:val="Normal"/>
        </w:rPr>
        <w:t xml:space="preserve">eta haren manamenduak beteko zintuen ala ez jakiteko.</w:t>
      </w:r>
      <w:br/>
      <w:r>
        <w:rPr>
          <w:rStyle w:val="Normal"/>
        </w:rPr>
        <w:t xml:space="preserve">Behar gorrian ezarri zintuen, gosea pasarazi,</w:t>
      </w:r>
      <w:br/>
      <w:r>
        <w:rPr>
          <w:rStyle w:val="Normal"/>
        </w:rPr>
        <w:t xml:space="preserve">eta mana eman zauzun jatera,</w:t>
      </w:r>
      <w:br/>
      <w:r>
        <w:rPr>
          <w:rStyle w:val="Normal"/>
        </w:rPr>
        <w:t xml:space="preserve">ez zuk, ez eta zure arbasoek ezagutzen ez zinuten janaria</w:t>
      </w:r>
      <w:br/>
      <w:r>
        <w:rPr>
          <w:rStyle w:val="Normal"/>
        </w:rPr>
        <w:t xml:space="preserve">zuri jakinarazteko gizakia ez dela ogiz bakarrik bizi,</w:t>
      </w:r>
      <w:br/>
      <w:r>
        <w:rPr>
          <w:rStyle w:val="Normal"/>
        </w:rPr>
        <w:t xml:space="preserve">bainan Jaunaren ahotik jalitzen den hitz oroz.</w:t>
      </w:r>
      <w:br/>
      <w:r>
        <w:rPr>
          <w:rStyle w:val="Normal"/>
        </w:rPr>
        <w:t xml:space="preserve">Ez ahantz Jauna zure Jainkoa,</w:t>
      </w:r>
      <w:br/>
      <w:r>
        <w:rPr>
          <w:rStyle w:val="Normal"/>
        </w:rPr>
        <w:t xml:space="preserve">Egiptotik, esklabutza lurraldetik atera zaituena.</w:t>
      </w:r>
      <w:br/>
      <w:r>
        <w:rPr>
          <w:rStyle w:val="Normal"/>
        </w:rPr>
        <w:t xml:space="preserve">Harek zaitu ereman, suge pozointsu eta harruliz betea den</w:t>
      </w:r>
      <w:br/>
      <w:r>
        <w:rPr>
          <w:rStyle w:val="Normal"/>
        </w:rPr>
        <w:t xml:space="preserve">basamortu handi eta ikaragarritik, lur idor eta urik gabetik.</w:t>
      </w:r>
      <w:br/>
      <w:r>
        <w:rPr>
          <w:rStyle w:val="Normal"/>
        </w:rPr>
        <w:t xml:space="preserve">Harek atera zuen ura zuretzat su-harrizko harrokatik.</w:t>
      </w:r>
      <w:br/>
      <w:r>
        <w:rPr>
          <w:rStyle w:val="Normal"/>
        </w:rPr>
        <w:t xml:space="preserve">Harek dautzu basamortuan mana eman,</w:t>
      </w:r>
      <w:br/>
      <w:r>
        <w:rPr>
          <w:rStyle w:val="Normal"/>
        </w:rPr>
        <w:t xml:space="preserve">zure arbasoek ezagutzen ez zuten janaria.”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2026-07-23T13:47:01+00:00</dcterms:created>
  <dcterms:modified xsi:type="dcterms:W3CDTF">2026-07-23T13:47:01+00:00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