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guziz ona, barkatzera ekarria,</w:t>
      </w:r>
      <w:br/>
      <w:r>
        <w:rPr>
          <w:rStyle w:val="Normal"/>
        </w:rPr>
        <w:t xml:space="preserve">ardi galduaren ondotik zabiltzana</w:t>
      </w:r>
      <w:br/>
      <w:r>
        <w:rPr>
          <w:rStyle w:val="Normal"/>
        </w:rPr>
        <w:t xml:space="preserve">emaguzu salbamenaren poza.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2026-09-09T01:03:31+00:00</dcterms:created>
  <dcterms:modified xsi:type="dcterms:W3CDTF">2026-09-09T01:03:31+00:00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